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C8C5" w14:textId="77777777" w:rsidR="00D6110D" w:rsidRPr="001F668C" w:rsidRDefault="00D6110D" w:rsidP="007244F2">
      <w:pPr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CÂMARA MUNICIPAL DE PETRÓPOLIS</w:t>
      </w:r>
    </w:p>
    <w:p w14:paraId="371AE3BE" w14:textId="4CDC6CCC" w:rsidR="00C84631" w:rsidRPr="001F668C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ORDEM DO DIA PARA A </w:t>
      </w:r>
      <w:r w:rsidR="00712052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SESSÃO ORDINÁRIA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2A6317">
        <w:rPr>
          <w:rFonts w:ascii="Garamond" w:hAnsi="Garamond"/>
          <w:b/>
          <w:bCs/>
          <w:caps/>
          <w:color w:val="000000"/>
          <w:sz w:val="23"/>
          <w:szCs w:val="23"/>
        </w:rPr>
        <w:t>04</w:t>
      </w:r>
      <w:r w:rsidR="00D55415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2A6317">
        <w:rPr>
          <w:rFonts w:ascii="Garamond" w:hAnsi="Garamond"/>
          <w:b/>
          <w:bCs/>
          <w:caps/>
          <w:color w:val="000000"/>
          <w:sz w:val="23"/>
          <w:szCs w:val="23"/>
        </w:rPr>
        <w:t>outubro</w:t>
      </w:r>
      <w:r w:rsidR="00327BCF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DE 202</w:t>
      </w:r>
      <w:r w:rsidR="00F17843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3</w:t>
      </w:r>
      <w:r w:rsidR="00CE7E38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, </w:t>
      </w:r>
      <w:r w:rsidR="00D55415">
        <w:rPr>
          <w:rFonts w:ascii="Garamond" w:hAnsi="Garamond"/>
          <w:b/>
          <w:bCs/>
          <w:caps/>
          <w:color w:val="000000"/>
          <w:sz w:val="23"/>
          <w:szCs w:val="23"/>
        </w:rPr>
        <w:t>APÓS A 1ª</w:t>
      </w:r>
    </w:p>
    <w:p w14:paraId="1D9FB004" w14:textId="77777777" w:rsidR="00C57D2D" w:rsidRPr="001F668C" w:rsidRDefault="00C57D2D" w:rsidP="00C57D2D">
      <w:pPr>
        <w:rPr>
          <w:rFonts w:ascii="Garamond" w:hAnsi="Garamond" w:cs="Arial"/>
          <w:color w:val="000000"/>
        </w:rPr>
      </w:pPr>
    </w:p>
    <w:p w14:paraId="12304194" w14:textId="77777777" w:rsidR="0078645E" w:rsidRPr="00B23BE0" w:rsidRDefault="00C84631" w:rsidP="00344C56">
      <w:pPr>
        <w:jc w:val="center"/>
        <w:rPr>
          <w:rFonts w:ascii="Garamond" w:hAnsi="Garamond" w:cs="Arial"/>
          <w:b/>
          <w:bCs/>
          <w:color w:val="000000"/>
          <w:sz w:val="23"/>
          <w:szCs w:val="23"/>
          <w:u w:val="single"/>
        </w:rPr>
      </w:pPr>
      <w:r w:rsidRPr="00B23BE0">
        <w:rPr>
          <w:rFonts w:ascii="Garamond" w:hAnsi="Garamond" w:cs="Arial"/>
          <w:b/>
          <w:bCs/>
          <w:color w:val="000000"/>
          <w:sz w:val="23"/>
          <w:szCs w:val="23"/>
          <w:u w:val="single"/>
        </w:rPr>
        <w:t>ORDEM DO DIA</w:t>
      </w:r>
    </w:p>
    <w:p w14:paraId="6050801D" w14:textId="77777777" w:rsidR="008A53CC" w:rsidRPr="00B23BE0" w:rsidRDefault="00AD1B90" w:rsidP="00E140A8">
      <w:pPr>
        <w:rPr>
          <w:rFonts w:ascii="Garamond" w:hAnsi="Garamond" w:cs="Arial"/>
          <w:color w:val="000000"/>
          <w:sz w:val="23"/>
          <w:szCs w:val="23"/>
        </w:rPr>
      </w:pPr>
      <w:r w:rsidRPr="00B23BE0">
        <w:rPr>
          <w:rFonts w:ascii="Garamond" w:hAnsi="Garamond" w:cs="Arial"/>
          <w:color w:val="000000"/>
          <w:sz w:val="23"/>
          <w:szCs w:val="23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B56896" w:rsidRPr="00B23BE0" w14:paraId="7D7E8029" w14:textId="77777777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E9E797" w14:textId="77777777" w:rsidR="002A6317" w:rsidRPr="00B23BE0" w:rsidRDefault="002A6317" w:rsidP="002A6317">
            <w:pPr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</w:pPr>
            <w:r w:rsidRPr="00B23BE0"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  <w:t>1 - 2ª DISCUSSÃO E VOTAÇÃO DOS PROJETOS DE LEI NRS.</w:t>
            </w:r>
          </w:p>
          <w:p w14:paraId="16DF0D58" w14:textId="77777777" w:rsidR="002A6317" w:rsidRPr="00B23BE0" w:rsidRDefault="002A6317" w:rsidP="002A6317">
            <w:pPr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</w:pPr>
          </w:p>
          <w:p w14:paraId="5B66756E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2338/2023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JULIA CASAMASSO</w:t>
            </w:r>
          </w:p>
          <w:p w14:paraId="04B3D42E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INSTITUI CICLOS DE PALESTRAS SOBRE A PREVENÇÃO À GRAVIDEZ PRECOCE NA REDE PÚBLICA DE ENSINO DO MUNICÍPIO</w:t>
            </w:r>
          </w:p>
          <w:p w14:paraId="2413637F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01DFACAD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2672/2023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LÉO FRANÇA</w:t>
            </w:r>
          </w:p>
          <w:p w14:paraId="7CF012A7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INSTITUI NO CALENDÁRIO OFICIAL DO MUNICÍPIO DE PETRÓPOLIS O DIA MUNICIPAL DA IMPRENSA - JORNALISTA ANTÔNIO CARLOS MARQUES E DÁ OUTRAS PROVIDÊNCIAS.</w:t>
            </w:r>
          </w:p>
          <w:p w14:paraId="2E5DA472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21089E83" w14:textId="77777777" w:rsidR="002A6317" w:rsidRPr="00B23BE0" w:rsidRDefault="002A6317" w:rsidP="002A6317">
            <w:pPr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</w:pPr>
            <w:r w:rsidRPr="00B23BE0"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  <w:t>2 - 1ª DISCUSSÃO E VOTAÇÃO DOS PROJETOS DE LEI NRS.</w:t>
            </w:r>
          </w:p>
          <w:p w14:paraId="4B2FB01D" w14:textId="77777777" w:rsidR="002A6317" w:rsidRPr="00B23BE0" w:rsidRDefault="002A6317" w:rsidP="002A6317">
            <w:pPr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</w:pPr>
          </w:p>
          <w:p w14:paraId="62B5CC26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0883/2022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EDUARDO DO BLOG</w:t>
            </w:r>
          </w:p>
          <w:p w14:paraId="7365AF5C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INSTITUI O DIA MUNICIPAL DE CONSCIENTIZAÇÃO E ORIENTAÇÃO SOBRE O RETINOBLASTOMA NO ÂMBITO DO MUNICÍPIO DE PETRÓPOLIS.</w:t>
            </w:r>
          </w:p>
          <w:p w14:paraId="0C07C477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1F05494C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9380/2021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GIL MAGNO</w:t>
            </w:r>
          </w:p>
          <w:p w14:paraId="28D9993D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INSTITUI A POLÍTICA MUNICIPAL DE INCENTIVO, CONSCIENTIZAÇÃO, ORIENTAÇÃO, CONSERVAÇÃO E USO RACIONAL E SUSTENTÁVEL DA ÁGUA EM EDIFICAÇÕES NO MUNICÍPIO DE PETRÓPOLIS E DÁ OUTRAS PROVIDÊNCIAS</w:t>
            </w:r>
          </w:p>
          <w:p w14:paraId="64FD574A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3ED88E94" w14:textId="77777777" w:rsidR="002A6317" w:rsidRPr="00B23BE0" w:rsidRDefault="002A6317" w:rsidP="002A6317">
            <w:pPr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</w:pPr>
            <w:r w:rsidRPr="00B23BE0"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  <w:t>3 - DISCUSSÃO E VOTAÇÃO ÚNICA DA INDICAÇÃO LEGISLATIVA NR.</w:t>
            </w:r>
          </w:p>
          <w:p w14:paraId="4056AA95" w14:textId="77777777" w:rsidR="002A6317" w:rsidRPr="00B23BE0" w:rsidRDefault="002A6317" w:rsidP="002A6317">
            <w:pPr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</w:pPr>
          </w:p>
          <w:p w14:paraId="14E2A04E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0054/2023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JUNIOR PAIXÃO</w:t>
            </w:r>
          </w:p>
          <w:p w14:paraId="552C9053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O ENVIO DE PROJETO DE LEI A ESTA CASA LEGISLATIVA QUE DISPONHA SOBRE A CRIAÇÃO DO BANCO MUNICIPAL DE DOAÇÕES DE MEDICAMENTOS, NO ÂMBITO DO MUNICÍPIO DE PETRÓPOLIS, CONFORME ANTEPROJETO A SEGUIR.</w:t>
            </w:r>
          </w:p>
          <w:p w14:paraId="05294F49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29A99EA3" w14:textId="77777777" w:rsidR="002A6317" w:rsidRPr="00B23BE0" w:rsidRDefault="002A6317" w:rsidP="002A6317">
            <w:pPr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</w:pPr>
            <w:r w:rsidRPr="00B23BE0"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  <w:t>4 - DISCUSSÃO E VOTAÇÃO ÚNICA DAS INDICAÇÕES NRS.</w:t>
            </w:r>
          </w:p>
          <w:p w14:paraId="75246AA1" w14:textId="77777777" w:rsidR="002A6317" w:rsidRPr="00B23BE0" w:rsidRDefault="002A6317" w:rsidP="002A6317">
            <w:pPr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</w:pPr>
          </w:p>
          <w:p w14:paraId="6B37AEED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1893/2023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DOMINGOS PROTETOR</w:t>
            </w:r>
          </w:p>
          <w:p w14:paraId="523EA086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TROCA DE LIXEIRA. RUA MATO GROSSO, EM FRENTE AO LOTE 07, QUADRA 62. BAIRRO QUITANDINHA.</w:t>
            </w:r>
          </w:p>
          <w:p w14:paraId="6C3D320C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47A11A35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1895/2023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DOMINGOS PROTETOR</w:t>
            </w:r>
          </w:p>
          <w:p w14:paraId="0A7741D1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ROÇADA E CAPINA. RUA MOINHO PRETO, Nº 1.940. BAIRRO MOSELA.</w:t>
            </w:r>
          </w:p>
          <w:p w14:paraId="14FB1B1A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1C24AB3F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1899/2023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DOMINGOS PROTETOR</w:t>
            </w:r>
          </w:p>
          <w:p w14:paraId="45CA4BD4" w14:textId="77777777" w:rsidR="002A6317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RETIRADA DE ENTULHOS. RUA MANOEL TORRES, Nº 350. BAIRRO MANOEL TORRES.</w:t>
            </w:r>
          </w:p>
          <w:p w14:paraId="1DBC7F91" w14:textId="77777777" w:rsidR="00B23BE0" w:rsidRDefault="00B23BE0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1E13454F" w14:textId="77777777" w:rsidR="00B23BE0" w:rsidRPr="00B23BE0" w:rsidRDefault="00B23BE0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67E75105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7CCBE9D7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lastRenderedPageBreak/>
              <w:t>2496/2023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MARCELO CHITÃO</w:t>
            </w:r>
          </w:p>
          <w:p w14:paraId="35D6D78A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AQUISIÇÃO DE DRONES PARA FISCALIZAÇÃO DE IMÓVEIS NO COMBATE AOS MOSQUITOS TRANSMISSORES DE DOENÇAS.</w:t>
            </w:r>
          </w:p>
          <w:p w14:paraId="40B09EA3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0E179B7B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2516/2023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MARCELO CHITÃO</w:t>
            </w:r>
          </w:p>
          <w:p w14:paraId="3AB48910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RETORNO DE ATENDIMENTO NO POSTO DE SAÚDE DA FAMÍLIA - PSF CASCATINHA, LOCALIZADO NA RUA HÍVIO NALIATO, 169, CASCATINHA.</w:t>
            </w:r>
          </w:p>
          <w:p w14:paraId="12C8F480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3AFAFA50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2518/2023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MARCELO CHITÃO</w:t>
            </w:r>
          </w:p>
          <w:p w14:paraId="49619E30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MANUTENÇÃO NA REDE DE ESGOTO, LOCALIZADA NA RUA DONA BEATRIZ DA SILVA (RUA DO TÚNEL), AO LADO DO Nº 1.563, QUISSAMÃ.</w:t>
            </w:r>
          </w:p>
          <w:p w14:paraId="5AE484CC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40FE6A15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3847/2023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JÚNIOR CORUJA</w:t>
            </w:r>
          </w:p>
          <w:p w14:paraId="7B388EE0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DEMARCAÇÃO DE VAGA DE CARGA E DESCARGA, NA RUA AUGUSTO IGREJAS MARTINS PRÓXIMO AO Nº 30, NO ALCOBACINHA, ITAMARATI.</w:t>
            </w:r>
          </w:p>
          <w:p w14:paraId="7F5349EC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43CE331E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3848/2023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JÚNIOR CORUJA</w:t>
            </w:r>
          </w:p>
          <w:p w14:paraId="588BD698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RECONSTRUÇÃO DA CALÇADA, LOCALIZADA NA RUA CORONEL DUARTE DA SILVEIRA Nº 1096, BAIRRO DUARTE DA SILVEIRA.</w:t>
            </w:r>
          </w:p>
          <w:p w14:paraId="1589668F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07B4771D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3932/2023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JÚNIOR CORUJA</w:t>
            </w:r>
          </w:p>
          <w:p w14:paraId="314A4A9C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TROCA DA MANILHA, LOCALIZADO NA AVENIDA LEOPOLDINA N° 1644, PRÓXIMO A VIDRAÇARIA EBENÉZER, BAIRRO NOGUEIRA.</w:t>
            </w:r>
          </w:p>
          <w:p w14:paraId="7B9DCE7F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0A1D098F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4050/2023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GIL MAGNO</w:t>
            </w:r>
          </w:p>
          <w:p w14:paraId="17045FFC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INSTALAÇÃO DE QUATRO (04) CAÇAMBAS DE LIXO, BEM COMO A CONSTRUÇÃO DA BASE PARA COLOCAÇÃO DAS MESMAS, NA ESTRADA PRESIDENTE SODRÉ PRÓXIMO AO Nº 300 BAIRRO SIMÉRIA, PETRÓPOLIS/RJ.</w:t>
            </w:r>
          </w:p>
          <w:p w14:paraId="693E9158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1DE30065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4086/2023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GIL MAGNO</w:t>
            </w:r>
          </w:p>
          <w:p w14:paraId="2892DEDC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INSTALAÇÃO DE LÂMPADAS DE LED EM TODA EXTENSÃO DA RUA ESMERALDINO FERREIRA CORDEIRO BAIRRO MANGA LARGA, ITAIPAVA - PETRÓPOLIS/RJ.</w:t>
            </w:r>
          </w:p>
          <w:p w14:paraId="7A22D32D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257C724B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4155/2023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GIL MAGNO</w:t>
            </w:r>
          </w:p>
          <w:p w14:paraId="32396EF4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REFORMA NAS INSTALAÇÕES DO BANHEIRO DA PRAÇA CLEMENTINA DE JESUS, SITUADA NO CENTRO - PETRÓPOLIS/RJ.</w:t>
            </w:r>
          </w:p>
          <w:p w14:paraId="46B10A0E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606259F6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4338/2023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LÉO FRANÇA</w:t>
            </w:r>
          </w:p>
          <w:p w14:paraId="51496CA6" w14:textId="6456AD28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DA RETIRADA DE UM ORELHÃO E UMA BANCA DE JORNAL, AMBOS DESATIVADOS E LOCALIZADOS NA PRAÇA CATULO, RUA NAPOLEÃO ESTEVES, N° 441, CASTELÂNEA, PETRÓPOLIS-RJ.</w:t>
            </w:r>
          </w:p>
          <w:p w14:paraId="0D241FF7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lastRenderedPageBreak/>
              <w:t>4389/2023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LÉO FRANÇA</w:t>
            </w:r>
          </w:p>
          <w:p w14:paraId="3DEAF45D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DA REALIZAÇÃO DE ROÇADA E CAPINA EM TODA EXTENSÃO DA RUA NAPOLEÃO ESTEVES, LOCALIZADA NA PRAÇA CATULO, CASTELÂNEA, PETRÓPOLIS-RJ.</w:t>
            </w:r>
          </w:p>
          <w:p w14:paraId="30A18EA0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79AD5F03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4470/2023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LÉO FRANÇA</w:t>
            </w:r>
          </w:p>
          <w:p w14:paraId="0B22DE05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REALIZAR A MANUTENÇÃO DO PARALELEPÍPEDO NA RUA PRESIDENTE JOÃO GOULART, PRÓXIMO AO N°72 E AO Nº 139, VALPARAÍSO, PETRÓPOLIS, RJ.</w:t>
            </w:r>
          </w:p>
          <w:p w14:paraId="55C6B813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53AC16E5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4579/2023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DR. MAURO PERALTA</w:t>
            </w:r>
          </w:p>
          <w:p w14:paraId="0BF7280F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RETIRADA DE ENTULHOS NA RUA SEBASTIÃO PINHO DA SILVA PRÓXIMO AO N° 297, RETIRO.</w:t>
            </w:r>
          </w:p>
          <w:p w14:paraId="1B77E914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23C88B43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4580/2023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DR. MAURO PERALTA</w:t>
            </w:r>
          </w:p>
          <w:p w14:paraId="5F934B93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RETIRADA DE VEÍCULO ABANDONADO NA RUA SEBASTIÃO PINHO DA SILVA PRÓXIMO AO N° 297, RETIRO.</w:t>
            </w:r>
          </w:p>
          <w:p w14:paraId="335726FD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30C7361F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4583/2023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DR. MAURO PERALTA</w:t>
            </w:r>
          </w:p>
          <w:p w14:paraId="6574166E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RETIRADA DE ENTULHOS NA RUA SEBASTIÃO PINHO DA SILVA EM FRENTE AOS N° 105 E 423, RETIRO.</w:t>
            </w:r>
          </w:p>
          <w:p w14:paraId="5B303CE3" w14:textId="77777777" w:rsidR="002A6317" w:rsidRPr="00B23BE0" w:rsidRDefault="002A6317" w:rsidP="002A6317">
            <w:pPr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318D6BA1" w14:textId="680D2423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4699/2023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HINGO HAMMES</w:t>
            </w:r>
          </w:p>
          <w:p w14:paraId="1966C806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SUBSTITUIÇÃO DA LIXEIRA INSTALADA NA RUA PROFESSOR STROELLER (PRÓXIMO AO NÚMERO 350), BAIRRO QUARTEIRÃO BRASILEIRO - PETRÓPOLIS/RJ.</w:t>
            </w:r>
          </w:p>
          <w:p w14:paraId="6B748A87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17143B11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4702/2023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HINGO HAMMES</w:t>
            </w:r>
          </w:p>
          <w:p w14:paraId="7E2AA715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SUBSTITUIÇÃO DA TELA DE PROTEÇÃO EM LIXEIRA INSTALADA NA RUA PROFESSOR STROELLER (PRÓXIMO AO NÚMERO 320), BAIRRO QUARTEIRÃO BRASILEIRO - PETRÓPOLIS/RJ.</w:t>
            </w:r>
          </w:p>
          <w:p w14:paraId="424D3738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4558BB67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4703/2023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HINGO HAMMES</w:t>
            </w:r>
          </w:p>
          <w:p w14:paraId="781A321C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RETIRADA DE ENTULHO NA RUA PROFESSOR STROELLER (PRÓXIMO AO NÚMERO 680), BAIRRO QUARTEIRÃO BRASILEIRO - PETRÓPOLIS/RJ.</w:t>
            </w:r>
          </w:p>
          <w:p w14:paraId="31BC1770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20015841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4714/2023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JUNIOR PAIXÃO</w:t>
            </w:r>
          </w:p>
          <w:p w14:paraId="6EA387A8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INSTALAÇÃO DE UMA COBERTURA NO PONTO DE ÔNIBUS, LOCALIZADO NA RUA BINGEN, Nº 1680, BINGEN.</w:t>
            </w:r>
          </w:p>
          <w:p w14:paraId="6BF64898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12983444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4732/2023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JUNIOR PAIXÃO</w:t>
            </w:r>
          </w:p>
          <w:p w14:paraId="7419CE78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INSTALAÇÃO DE COBERTURA NO PONTO DE ÔNIBUS, LOCALIZADO NA ESTRADA UNIÃO INDÚSTRIA, Nº 18.118, EM PEDRO DO RIO.</w:t>
            </w:r>
          </w:p>
          <w:p w14:paraId="1449E9B6" w14:textId="77777777" w:rsidR="002A6317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17FAE1F8" w14:textId="77777777" w:rsidR="00B23BE0" w:rsidRDefault="00B23BE0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4E64E1DD" w14:textId="77777777" w:rsidR="00B23BE0" w:rsidRDefault="00B23BE0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2093061D" w14:textId="77777777" w:rsidR="00B23BE0" w:rsidRPr="00B23BE0" w:rsidRDefault="00B23BE0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1D12D386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lastRenderedPageBreak/>
              <w:t>4737/2023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JUNIOR PAIXÃO</w:t>
            </w:r>
          </w:p>
          <w:p w14:paraId="76496DF4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INSTALAÇÃO DE LÂMPADAS DE LED, NO PÁTIO DO 15º GBM, LOCALIZADO NA AV. BARÃO DO RIO BRANCO, Nº 1.959, CENTRO.</w:t>
            </w:r>
          </w:p>
          <w:p w14:paraId="3EEB1089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7A0C2545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6230/2022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FRED PROCÓPIO</w:t>
            </w:r>
          </w:p>
          <w:p w14:paraId="3EFEBD2E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QUE SE REALIZE VISTORIA TÉCNICA PARA AVALIAÇÃO DE TROCA DE POSTE NA ESTRADA DO INDEPENDÊNCIA, ALTURA DO Nº 1163 - PERTO DA RECICLAGEM DO PADRE QUINHA - PRÓXIMO AO BAR DO RONALDO, BAIRRO INDEPENDÊNCIA.</w:t>
            </w:r>
          </w:p>
          <w:p w14:paraId="4C6BBAF2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4DAC63F4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6235/2022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FRED PROCÓPIO</w:t>
            </w:r>
          </w:p>
          <w:p w14:paraId="6983641A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REPARO EM VAZAMENTO NA QUADRA ESPORTIVA DO ALTO DA DERRUBADA, BAIRRO FAZENDA INGLESA.</w:t>
            </w:r>
          </w:p>
          <w:p w14:paraId="1724BA8B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</w:p>
          <w:p w14:paraId="70A418D4" w14:textId="77777777" w:rsidR="002A6317" w:rsidRPr="00B23BE0" w:rsidRDefault="002A6317" w:rsidP="002A6317">
            <w:pPr>
              <w:rPr>
                <w:rFonts w:ascii="Garamond" w:hAnsi="Garamond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6242/2022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br/>
            </w: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AUTOR: 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FRED PROCÓPIO</w:t>
            </w:r>
          </w:p>
          <w:p w14:paraId="62595F9F" w14:textId="77777777" w:rsidR="002A6317" w:rsidRPr="00B23BE0" w:rsidRDefault="002A6317" w:rsidP="002A6317">
            <w:pPr>
              <w:jc w:val="both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Style w:val="Forte"/>
                <w:rFonts w:ascii="Garamond" w:hAnsi="Garamond" w:cs="Arial"/>
                <w:color w:val="000000"/>
                <w:sz w:val="23"/>
                <w:szCs w:val="23"/>
              </w:rPr>
              <w:t>EMENTA:</w:t>
            </w:r>
            <w:r w:rsidRPr="00B23BE0">
              <w:rPr>
                <w:rFonts w:ascii="Garamond" w:hAnsi="Garamond" w:cs="Arial"/>
                <w:color w:val="000000"/>
                <w:sz w:val="23"/>
                <w:szCs w:val="23"/>
              </w:rPr>
              <w:t> INDICA AO EXECUTIVO MUNICIPAL A NECESSIDADE DE REALIZAR MANUTENÇÃO E LIMPEZA, CORTE DE GRAMA NA PRAÇA DA CHÁCARA DAS ROSAS LOCALIZADA NA RUA CIDÁLIA MEIRELES, N.º 65, BAIRRO RETIRO</w:t>
            </w:r>
          </w:p>
          <w:p w14:paraId="014B598B" w14:textId="77777777" w:rsidR="001F668C" w:rsidRPr="00B23BE0" w:rsidRDefault="001F668C" w:rsidP="00216C73">
            <w:pPr>
              <w:jc w:val="center"/>
              <w:rPr>
                <w:rFonts w:ascii="Garamond" w:hAnsi="Garamond" w:cs="Arial"/>
                <w:caps/>
                <w:color w:val="000000"/>
                <w:sz w:val="23"/>
                <w:szCs w:val="23"/>
              </w:rPr>
            </w:pPr>
          </w:p>
          <w:p w14:paraId="42B6E510" w14:textId="21F9B28F" w:rsidR="00B56896" w:rsidRPr="00B23BE0" w:rsidRDefault="00B56896" w:rsidP="00216C73">
            <w:pPr>
              <w:jc w:val="center"/>
              <w:rPr>
                <w:rFonts w:ascii="Garamond" w:hAnsi="Garamond" w:cs="Arial"/>
                <w:caps/>
                <w:color w:val="000000"/>
                <w:sz w:val="23"/>
                <w:szCs w:val="23"/>
              </w:rPr>
            </w:pPr>
            <w:r w:rsidRPr="00B23BE0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>GABINETE DA PRESIDÊNCIA DA CÂMARA MUNICIPAL D</w:t>
            </w:r>
            <w:r w:rsidR="00216C73" w:rsidRPr="00B23BE0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>E PETRÓPOLIS</w:t>
            </w:r>
            <w:r w:rsidR="00D55415" w:rsidRPr="00B23BE0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 xml:space="preserve">, </w:t>
            </w:r>
            <w:r w:rsidR="002A6317" w:rsidRPr="00B23BE0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>03</w:t>
            </w:r>
            <w:r w:rsidRPr="00B23BE0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 xml:space="preserve"> DE </w:t>
            </w:r>
            <w:r w:rsidR="002A6317" w:rsidRPr="00B23BE0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>outubro</w:t>
            </w:r>
            <w:r w:rsidRPr="00B23BE0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 xml:space="preserve"> DE 2023</w:t>
            </w:r>
          </w:p>
        </w:tc>
      </w:tr>
      <w:tr w:rsidR="002A6317" w:rsidRPr="00B23BE0" w14:paraId="4CC977FE" w14:textId="77777777" w:rsidTr="00B56896">
        <w:trPr>
          <w:tblCellSpacing w:w="0" w:type="dxa"/>
        </w:trPr>
        <w:tc>
          <w:tcPr>
            <w:tcW w:w="0" w:type="auto"/>
            <w:vAlign w:val="center"/>
          </w:tcPr>
          <w:p w14:paraId="430C5FF1" w14:textId="77777777" w:rsidR="002A6317" w:rsidRPr="00B23BE0" w:rsidRDefault="002A6317" w:rsidP="002A6317">
            <w:pPr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</w:pPr>
          </w:p>
        </w:tc>
      </w:tr>
      <w:tr w:rsidR="00B56896" w:rsidRPr="00B23BE0" w14:paraId="521CC9EC" w14:textId="77777777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079908" w14:textId="77777777" w:rsidR="00216C73" w:rsidRPr="00B23BE0" w:rsidRDefault="00216C73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color w:val="000000"/>
                <w:sz w:val="23"/>
                <w:szCs w:val="23"/>
              </w:rPr>
            </w:pPr>
          </w:p>
          <w:p w14:paraId="3386B6BA" w14:textId="77777777" w:rsidR="00B56896" w:rsidRPr="00B23BE0" w:rsidRDefault="00B56896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B23BE0">
              <w:rPr>
                <w:rFonts w:ascii="Garamond" w:hAnsi="Garamond" w:cs="Arial"/>
                <w:b/>
                <w:bCs/>
                <w:color w:val="000000"/>
                <w:sz w:val="23"/>
                <w:szCs w:val="23"/>
              </w:rPr>
              <w:t>JÚNIOR CORUJA</w:t>
            </w:r>
            <w:r w:rsidRPr="00B23BE0">
              <w:rPr>
                <w:rFonts w:ascii="Garamond" w:hAnsi="Garamond" w:cs="Arial"/>
                <w:b/>
                <w:bCs/>
                <w:color w:val="000000"/>
                <w:sz w:val="23"/>
                <w:szCs w:val="23"/>
              </w:rPr>
              <w:br/>
              <w:t>Presidente</w:t>
            </w:r>
          </w:p>
        </w:tc>
      </w:tr>
    </w:tbl>
    <w:p w14:paraId="357B4019" w14:textId="77777777" w:rsidR="00A01E4E" w:rsidRPr="00B23BE0" w:rsidRDefault="00A01E4E">
      <w:pPr>
        <w:rPr>
          <w:rFonts w:ascii="Garamond" w:hAnsi="Garamond" w:cs="Arial"/>
          <w:sz w:val="23"/>
          <w:szCs w:val="23"/>
        </w:rPr>
      </w:pPr>
    </w:p>
    <w:sectPr w:rsidR="00A01E4E" w:rsidRPr="00B23BE0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45B3" w14:textId="77777777" w:rsidR="00CA2B51" w:rsidRDefault="00CA2B51" w:rsidP="00DC0D75">
      <w:r>
        <w:separator/>
      </w:r>
    </w:p>
  </w:endnote>
  <w:endnote w:type="continuationSeparator" w:id="0">
    <w:p w14:paraId="611E41D9" w14:textId="77777777" w:rsidR="00CA2B51" w:rsidRDefault="00CA2B51" w:rsidP="00D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BEFF" w14:textId="77777777" w:rsidR="00CA2B51" w:rsidRDefault="00CA2B51" w:rsidP="00DC0D75">
      <w:r>
        <w:separator/>
      </w:r>
    </w:p>
  </w:footnote>
  <w:footnote w:type="continuationSeparator" w:id="0">
    <w:p w14:paraId="1513FC01" w14:textId="77777777" w:rsidR="00CA2B51" w:rsidRDefault="00CA2B51" w:rsidP="00DC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8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3BE0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FB82"/>
  <w15:docId w15:val="{49513875-D1C6-4C3C-9997-BF9E6D8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Carolina Abreu de Barros</cp:lastModifiedBy>
  <cp:revision>4</cp:revision>
  <cp:lastPrinted>2023-09-13T19:50:00Z</cp:lastPrinted>
  <dcterms:created xsi:type="dcterms:W3CDTF">2023-10-03T14:51:00Z</dcterms:created>
  <dcterms:modified xsi:type="dcterms:W3CDTF">2023-10-03T15:00:00Z</dcterms:modified>
</cp:coreProperties>
</file>