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607E6E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607E6E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607E6E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607E6E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607E6E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607E6E">
        <w:rPr>
          <w:rFonts w:ascii="Garamond" w:hAnsi="Garamond"/>
          <w:b/>
          <w:bCs/>
          <w:caps/>
          <w:color w:val="000000"/>
        </w:rPr>
        <w:t xml:space="preserve">DE </w:t>
      </w:r>
      <w:r w:rsidR="00607E6E" w:rsidRPr="00607E6E">
        <w:rPr>
          <w:rFonts w:ascii="Garamond" w:hAnsi="Garamond"/>
          <w:b/>
          <w:bCs/>
          <w:caps/>
          <w:color w:val="000000"/>
        </w:rPr>
        <w:t>09</w:t>
      </w:r>
      <w:r w:rsidR="00F74C4B" w:rsidRPr="00607E6E">
        <w:rPr>
          <w:rFonts w:ascii="Garamond" w:hAnsi="Garamond"/>
          <w:b/>
          <w:bCs/>
          <w:caps/>
          <w:color w:val="000000"/>
        </w:rPr>
        <w:t xml:space="preserve"> </w:t>
      </w:r>
      <w:r w:rsidRPr="00607E6E">
        <w:rPr>
          <w:rFonts w:ascii="Garamond" w:hAnsi="Garamond"/>
          <w:b/>
          <w:bCs/>
          <w:caps/>
          <w:color w:val="000000"/>
        </w:rPr>
        <w:t xml:space="preserve">DE </w:t>
      </w:r>
      <w:r w:rsidR="002D53A4" w:rsidRPr="00607E6E">
        <w:rPr>
          <w:rFonts w:ascii="Garamond" w:hAnsi="Garamond"/>
          <w:b/>
          <w:bCs/>
          <w:caps/>
          <w:color w:val="000000"/>
        </w:rPr>
        <w:t>NOVEMBRO DE</w:t>
      </w:r>
      <w:r w:rsidRPr="00607E6E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607E6E">
        <w:rPr>
          <w:rFonts w:ascii="Garamond" w:hAnsi="Garamond"/>
          <w:b/>
          <w:bCs/>
          <w:caps/>
          <w:color w:val="000000"/>
        </w:rPr>
        <w:t>3</w:t>
      </w:r>
      <w:r w:rsidR="00CE7E38" w:rsidRPr="00607E6E">
        <w:rPr>
          <w:rFonts w:ascii="Garamond" w:hAnsi="Garamond"/>
          <w:b/>
          <w:bCs/>
          <w:caps/>
          <w:color w:val="000000"/>
        </w:rPr>
        <w:t xml:space="preserve">, </w:t>
      </w:r>
      <w:r w:rsidR="00607E6E" w:rsidRPr="00607E6E">
        <w:rPr>
          <w:rFonts w:ascii="Garamond" w:hAnsi="Garamond"/>
          <w:b/>
          <w:bCs/>
          <w:caps/>
          <w:color w:val="000000"/>
        </w:rPr>
        <w:t>ÀS 16</w:t>
      </w:r>
      <w:r w:rsidR="002D53A4" w:rsidRPr="00607E6E">
        <w:rPr>
          <w:rFonts w:ascii="Garamond" w:hAnsi="Garamond"/>
          <w:b/>
          <w:bCs/>
          <w:caps/>
          <w:color w:val="000000"/>
        </w:rPr>
        <w:t xml:space="preserve"> </w:t>
      </w:r>
      <w:r w:rsidR="008156D1" w:rsidRPr="00607E6E">
        <w:rPr>
          <w:rFonts w:ascii="Garamond" w:hAnsi="Garamond"/>
          <w:b/>
          <w:bCs/>
          <w:caps/>
          <w:color w:val="000000"/>
        </w:rPr>
        <w:t>H</w:t>
      </w:r>
      <w:r w:rsidR="00447A1F" w:rsidRPr="00607E6E">
        <w:rPr>
          <w:rFonts w:ascii="Garamond" w:hAnsi="Garamond"/>
          <w:b/>
          <w:bCs/>
          <w:caps/>
          <w:color w:val="000000"/>
        </w:rPr>
        <w:t>ORAS</w:t>
      </w:r>
    </w:p>
    <w:p w:rsidR="00C57D2D" w:rsidRPr="00607E6E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607E6E" w:rsidRPr="00607E6E" w:rsidTr="00ED208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07E6E" w:rsidRPr="00607E6E" w:rsidRDefault="00607E6E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607E6E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</w:tc>
      </w:tr>
      <w:tr w:rsidR="00607E6E" w:rsidRPr="00607E6E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</w:p>
          <w:p w:rsid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607E6E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 PROJETO DE LEI NR.</w:t>
            </w:r>
          </w:p>
          <w:p w:rsidR="00607E6E" w:rsidRP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5373/2022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AUTORES: </w:t>
            </w:r>
            <w:r w:rsidRPr="00607E6E">
              <w:rPr>
                <w:rFonts w:ascii="Garamond" w:hAnsi="Garamond" w:cs="Arial"/>
                <w:color w:val="000000"/>
              </w:rPr>
              <w:t>HINGO HAMMES, DOMINGOS PROTETOR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 xml:space="preserve"> ESTABELECE </w:t>
            </w:r>
            <w:proofErr w:type="gramStart"/>
            <w:r w:rsidRPr="00607E6E">
              <w:rPr>
                <w:rFonts w:ascii="Garamond" w:hAnsi="Garamond" w:cs="Arial"/>
                <w:color w:val="000000"/>
              </w:rPr>
              <w:t>DIRETRIZES PARA IMPLANTAÇÃO DO PROGRAMA SELO EMPRESA AMIGA DOS ANIMAIS NO MUNICÍPIO DE PETRÓPOLIS</w:t>
            </w:r>
            <w:proofErr w:type="gramEnd"/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607E6E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DOS PROJETOS DE LEI NRS.</w:t>
            </w:r>
          </w:p>
          <w:p w:rsidR="00607E6E" w:rsidRP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0701/2023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DR. MAURO PERALTA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INSTITUI NO CALENDÁRIO OFICIAL DE EVENTOS DO MUNICÍPIO DE PETRÓPOLIS O DIA MUNICIPAL DA AGÊNCIA ADVENTISTA DE DESENVOLVIMENTO E RECURSOS ASSI</w:t>
            </w:r>
            <w:r w:rsidR="00A24F70">
              <w:rPr>
                <w:rFonts w:ascii="Garamond" w:hAnsi="Garamond" w:cs="Arial"/>
                <w:color w:val="000000"/>
              </w:rPr>
              <w:t>S</w:t>
            </w:r>
            <w:r w:rsidRPr="00607E6E">
              <w:rPr>
                <w:rFonts w:ascii="Garamond" w:hAnsi="Garamond" w:cs="Arial"/>
                <w:color w:val="000000"/>
              </w:rPr>
              <w:t>TENCIAIS (ADRA).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1178/2023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FRED PROCÓPIO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DENOMINA SERVIDÃO "JOSÉ ALBINO DE OLIVEIRA" LOCALIZADA PRÓXIMA À ÁREA DE MANOBRA DO ÔNIBUS DA LINHA 523 - ESTRADA DA SAUDADE.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607E6E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607E6E" w:rsidRP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0074/2022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JUNIOR PAIXÃO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O ENVIO DE PROJETO DE LEI A ESTA CASA LEGISTATIVA QUE DISPONHA SOBRE A CRIAÇÃO DO PROGRAMA DE AQUISIÇÃO DE ALIMENTOS MUNICIPAL, NO ÂMBITO DO MUNICÍPIO DE PETRÓPOLIS PARA INCENTIVAR A AGRICULTURA FAMILIAR, URBANA E PERIURBANA LOCAL E PROMOVER O ACESSO À ALIMENTAÇÃO ÀS PESSOAS EM SITUAÇÃO DE INSEGURANÇA ALIMENTAR.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607E6E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607E6E" w:rsidRPr="00607E6E" w:rsidRDefault="00607E6E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0136/2023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FRED PROCÓPIO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REALIZAR VISTORIA PARA REPARO EM BURACO NA RUA HUMBERTO ROVIGATTI, ALTURA DO Nº 186, BAIRRO SAMAMBAIA.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0137/2023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FRED PROCÓPIO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 xml:space="preserve"> INDICA AO EXECUTIVO MUNICIPAL A NECESSIDADE DE REALIZAR A TROCA DE </w:t>
            </w:r>
            <w:proofErr w:type="gramStart"/>
            <w:r w:rsidRPr="00607E6E">
              <w:rPr>
                <w:rFonts w:ascii="Garamond" w:hAnsi="Garamond" w:cs="Arial"/>
                <w:color w:val="000000"/>
              </w:rPr>
              <w:t>1</w:t>
            </w:r>
            <w:proofErr w:type="gramEnd"/>
            <w:r w:rsidRPr="00607E6E">
              <w:rPr>
                <w:rFonts w:ascii="Garamond" w:hAnsi="Garamond" w:cs="Arial"/>
                <w:color w:val="000000"/>
              </w:rPr>
              <w:t xml:space="preserve"> LÂMPADA QUEIMADA NA SERVIDÃO SEBASTIÃO BERNARDO - FRAGOSO - BRAÇO DE LUZ Nº 55658, BAIRRO ESTRADA DA SAUDADE.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0186/2023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FRED PROCÓPIO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REALIZAR O CHAMADO "TAPA BURACOS" NA RUA ARNO FÉLIX DOS SANTOS, PRÓXIMO AO Nº 324 - MONTE FLORIDO, BAIRRO ESTRADA DA SAUDADE.</w:t>
            </w: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lastRenderedPageBreak/>
              <w:t>2677/2023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DOMINGOS PROTETOR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CONSERTO DE MANILHAS. RUA JOÃO FELIPE SCHIMDT, Nº 1.279. BAIRRO CAPELA.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2679/2023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DOMINGOS PROTETOR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CONSERTO EM TAMPA DE BUEIRO. RUA ALMIRANTE SALDANHA, Nº 23. BAIRRO INDEPENDÊNCIA.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2680/2023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DOMINGOS PROTETOR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CAPINA E ROÇADA. RUA PEDRO CESÁRIO DE SOUZA, Nº 588. BAIRRO ITAMARATI.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4540/2023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CHITÃO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MELHORIAS NO PISO DO ESPAÇO DE EVENTO (ATRÁS DO CENTRO DE INFORMAÇÃO TURÍSTICA DA PRAÇA DA LIBERDADE) PARA ATIVIDADE COM PATINS NA PRAÇA RUI BARBOSA, CENTRO.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4588/2023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CHITÃO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DA INSTALAÇÃO DE ILUMINAÇÃO NA PRAÇA SANTANA E SÃO JOAQUIM, LOCALIZA</w:t>
            </w:r>
            <w:r>
              <w:rPr>
                <w:rFonts w:ascii="Garamond" w:hAnsi="Garamond" w:cs="Arial"/>
                <w:color w:val="000000"/>
              </w:rPr>
              <w:t>DO NA VILA OPERÁRIA, CASCATINHA.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4834/2023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CHITÃO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PODA COM LIMPEZA DA FIAÇÃO, LOCALIZADO NA RUA DJANIRA, Nº 121, CASCATINHA.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5053/2023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JUNIOR PAIXÃO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INSTALAÇÃO DE QUADRAS ESPECÍFICAS AO ESPORTE DENOMINADO DE "PICKLEBALL", NO PARQUE MUNICIPAL PREFEITO PAULO RATTES, LOCALIZADO NA ESTRADA UNIÃO INDÚSTRIA, Nº 10.000, EM ITAIPAVA.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5054/2023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JUNIOR PAIXÃO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INSTALAÇÃO DE QUADRAS ESPECÍFICAS AO ESPORTE DENOMINADO DE PICKLEBALL NA PRAÇA DE CASCATINHA, LOCALIZADA NA RUA HYVIO NALIATO, Nº 316, EM CASCATINHA.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5055/2023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JUNIOR PAIXÃO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INSTALAÇÃO DE QUADRAS DE ESPORTE DENOMINADO DE PICKLEBALL, NA PRAÇA DE SECRETÁRIO, LOCALIZADA NA ESTRADA DE SECRETÁRIO, Nº 112, EM SECRETÁRIO.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5079/2023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GIL MAGNO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MANUTENÇÃO VIÁRIA (ASFALTAMENTO) EM TODA EXTENSÃO DA RUA NORIVAL BRAGA DA SILVA - MADAME MACHADO, ITAIPAVA - PETRÓPOLIS/R</w:t>
            </w: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lastRenderedPageBreak/>
              <w:t>5080/2023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GIL MAGNO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CAPINA, ROÇADA E LIMPEZA EM TODA EXTENSÃO DA RUA NORIVAL BRAGA DA SILVA - MADAME MACHADO, ITAIPAVA - PETRÓPOLIS/RJ.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5166/2023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JÚNIOR CORUJA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MANUTENÇÃO DE PARALELOS, LOCALIZADA NA RUA CARLOS VOGEL N° 100, REFERÊNCIA RUA A DIREITA NO PONTO FINAL DO ÔNIBUS, BAIRRO CENTENÁRIO.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5167/2023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JÚNIOR CORUJA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REPARO EM AFUNDAMENTO DA VIA, LOCALIZADA NA RUA NANCY COTIA N° 100, REFERÊNCIA SEGUNDA RUA A ESQUERDA NA RUA DIAS DE OLIVEIRA, BAIRRO DUARTE A SILVEIRA.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5176/2023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JÚNIOR CORUJA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SUBSTITUIÇÃO DE UMA LIXEIRA, LOCALIZADA NA RUA MANOEL BORGES DE FREITAS N° 77, BAIRRO DUARTE DA SILVEIRA.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5256/2023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GIL MAGNO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VISTORIA TÉCNICA PARA VERIFICAR MANUTENÇÃO VIÁRIA (AFUNDAMENTO DE VIA), NA RUA ALAMEDA ACLIMAÇÃO EM FRENTE AO Nº 272 SITUADA NA ESTRADA DAS ARCAS, ITAIPAVA - PETRÓPOLIS/RJ.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5303/2023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DR. MAURO PERALTA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TROCA DA LÂMPADA DA LUMINÁRIA PLAQUETA DE NÚMERO 00100, RUA GASPAR GONÇALVES Nº 460, QUARTEIRÃO BRASILEIRO.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5307/2023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DR. MAURO PERALTA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LIMPEZA DO RIO NA RUA GASPAR GONÇALVES EM FRENTE AO Nº 272, ESQUINA COM A RUA PROFESSOR STROELLER.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5351/2023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DR. MAURO PERALTA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PINTURA DE SINALIZAÇÃO VIÁRIA HORIZONTAL DA FAIXA DE PEDESTRE, NA RUA PROFESSOR STROELLER N.º 11, QUARTEIRÃO BRASILEIRO.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5371/2023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GILDA BEATRIZ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 xml:space="preserve"> INDICA AO EXECUTIVO MUNICIPAL A NECESSIDADE DE PROVIDÊNCIAR OS INSUMOS BÁSICOS E NECESSÁRIOS PARA OS ATENDIMENTOS ODONTOLÓGICOS, NA UBS </w:t>
            </w:r>
            <w:proofErr w:type="gramStart"/>
            <w:r w:rsidRPr="00607E6E">
              <w:rPr>
                <w:rFonts w:ascii="Garamond" w:hAnsi="Garamond" w:cs="Arial"/>
                <w:color w:val="000000"/>
              </w:rPr>
              <w:t>DO QUITANDINHA</w:t>
            </w:r>
            <w:proofErr w:type="gramEnd"/>
            <w:r w:rsidRPr="00607E6E">
              <w:rPr>
                <w:rFonts w:ascii="Garamond" w:hAnsi="Garamond" w:cs="Arial"/>
                <w:color w:val="000000"/>
              </w:rPr>
              <w:t>, LOCALIZADA NA RUA GENERAL RONDON, 400 - QUITANDINHA.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86282" w:rsidRPr="00607E6E" w:rsidRDefault="00686282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lastRenderedPageBreak/>
              <w:t>5372/2023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GILDA BEATRIZ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PROVIDENCIAR OS SERVIÇOS NECESSÁRIOS PARA SUSTENTAÇÃO DO LEITO DO RIO, NA AVENIDA PIABANHA EM FRENTE AO NÚMERO 190 - CENTRO.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5386/2023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HINGO HAMMES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REALIZAÇÃO DO SERVIÇO DO CONSERTO EM UMA GALERIA DE REDE MISTA QUE SE ENCONTRA COM VAZAMENTO E RESULTANDO NA ABERTURA DE UM BURACO NA ESTRADA PRESIDENTE SODRÉ, PRÓXIMO AO NÚMERO 501, EM FRENTE AO GALPÃO DE COLETA SELETIVA DA COMDEP, BAIRRO SIMÉRIA - PETRÓPOLIS - RJ.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5387/2023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HINGO HAMMES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REALIZAÇÃO DO SERVIÇO DE CONSERTO EM UMA GALERIA DE REDE DE ÁGUAS PLUVIAIS QUE SE ENCONTRA COM VAZAMENTO E RESULTOU NA ABERTURA DE UM BURACO NA RUA PROFESSORA ANGÉLICA LOPES DE CASTRO, PONTO FINAL DO ÔNIBUS 206, BAIRRO VALPARAÍSO - PETRÓPOLIS - RJ.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5388/2023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HINGO HAMMES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SUBSTITUIÇÃO DE 01 LÂMPADA QUEIMADA (NÚMERO DA LUMINÁRIA 90172), INSTALADA NA RUA PRESIDENTE TANCREDO NEVES, EM FRENTE AO NÚMERO 100, BAIRRO SÃO SEBASTIÃO - PETRÓPOLIS/RJ.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5390/2023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LESSA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REPARO DE REDE DE ABASTECIMENTO DA RUA URUGUAI SITUADO NO BAIRRO QUITANDINHA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5391/2023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LESSA</w:t>
            </w:r>
          </w:p>
          <w:p w:rsid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 xml:space="preserve"> INDICA AO EXECUTIVO MUNICIPAL A NECESSIDADE DE CONCERTO E CALCETAMENTO NA RUA LOCARMO NÚMERO </w:t>
            </w:r>
            <w:proofErr w:type="gramStart"/>
            <w:r w:rsidRPr="00607E6E">
              <w:rPr>
                <w:rFonts w:ascii="Garamond" w:hAnsi="Garamond" w:cs="Arial"/>
                <w:color w:val="000000"/>
              </w:rPr>
              <w:t>231 PRÓXIMO</w:t>
            </w:r>
            <w:proofErr w:type="gramEnd"/>
            <w:r w:rsidRPr="00607E6E">
              <w:rPr>
                <w:rFonts w:ascii="Garamond" w:hAnsi="Garamond" w:cs="Arial"/>
                <w:color w:val="000000"/>
              </w:rPr>
              <w:t xml:space="preserve"> AO CRUZEIRO DO SUL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607E6E" w:rsidRPr="00607E6E" w:rsidRDefault="00607E6E">
            <w:pPr>
              <w:rPr>
                <w:rFonts w:ascii="Garamond" w:hAnsi="Garamond" w:cs="Arial"/>
                <w:color w:val="000000"/>
              </w:rPr>
            </w:pPr>
            <w:r w:rsidRPr="00607E6E">
              <w:rPr>
                <w:rFonts w:ascii="Garamond" w:hAnsi="Garamond" w:cs="Arial"/>
                <w:color w:val="000000"/>
              </w:rPr>
              <w:t>5392/2023</w:t>
            </w:r>
            <w:r w:rsidRPr="00607E6E">
              <w:rPr>
                <w:rFonts w:ascii="Garamond" w:hAnsi="Garamond" w:cs="Arial"/>
                <w:color w:val="000000"/>
              </w:rPr>
              <w:br/>
            </w:r>
            <w:r w:rsidRPr="00607E6E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607E6E">
              <w:rPr>
                <w:rFonts w:ascii="Garamond" w:hAnsi="Garamond" w:cs="Arial"/>
                <w:color w:val="000000"/>
              </w:rPr>
              <w:t>MARCELO LESSA</w:t>
            </w:r>
          </w:p>
          <w:p w:rsidR="00607E6E" w:rsidRPr="00607E6E" w:rsidRDefault="00607E6E">
            <w:pPr>
              <w:jc w:val="both"/>
              <w:rPr>
                <w:rFonts w:ascii="Garamond" w:hAnsi="Garamond" w:cs="Arial"/>
                <w:color w:val="000000"/>
              </w:rPr>
            </w:pPr>
            <w:r w:rsidRPr="00607E6E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607E6E">
              <w:rPr>
                <w:rFonts w:ascii="Garamond" w:hAnsi="Garamond" w:cs="Arial"/>
                <w:color w:val="000000"/>
              </w:rPr>
              <w:t> INDICA AO EXECUTIVO MUNICIPAL A NECESSIDADE DE PODA EM VOLTA DO POSTE PÔS O MESMO ESTÁ DIFICULTANDO A TROCA DE LÂMPADA NA RUA PEDRO IVO NÚMERO 293 SITUADA NO MORIN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786975" w:rsidRPr="00786975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86975" w:rsidRPr="00786975" w:rsidRDefault="00786975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786975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786975" w:rsidRDefault="00ED2080" w:rsidP="002D53A4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786975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607E6E">
              <w:rPr>
                <w:rFonts w:ascii="Garamond" w:hAnsi="Garamond" w:cs="Arial"/>
                <w:caps/>
                <w:color w:val="000000"/>
                <w:sz w:val="22"/>
              </w:rPr>
              <w:t xml:space="preserve"> 08</w:t>
            </w: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2D53A4" w:rsidRPr="00786975">
              <w:rPr>
                <w:rFonts w:ascii="Garamond" w:hAnsi="Garamond" w:cs="Arial"/>
                <w:caps/>
                <w:color w:val="000000"/>
                <w:sz w:val="22"/>
              </w:rPr>
              <w:t>NOVEMBRO</w:t>
            </w: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78697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78697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786975">
        <w:rPr>
          <w:rFonts w:ascii="Garamond" w:hAnsi="Garamond" w:cs="Arial"/>
          <w:b/>
          <w:bCs/>
          <w:color w:val="000000"/>
        </w:rPr>
        <w:t>JÚNIOR CORUJA</w:t>
      </w:r>
      <w:r w:rsidRPr="00786975">
        <w:rPr>
          <w:rFonts w:ascii="Garamond" w:hAnsi="Garamond" w:cs="Arial"/>
          <w:b/>
          <w:bCs/>
          <w:color w:val="000000"/>
        </w:rPr>
        <w:br/>
      </w:r>
      <w:r w:rsidRPr="00F74C4B">
        <w:rPr>
          <w:rFonts w:ascii="Garamond" w:hAnsi="Garamond" w:cs="Arial"/>
          <w:b/>
          <w:bCs/>
          <w:color w:val="000000"/>
        </w:rPr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07E6E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86282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4F70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3ADC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0FBF"/>
    <w:rsid w:val="00B72284"/>
    <w:rsid w:val="00B7589D"/>
    <w:rsid w:val="00B80700"/>
    <w:rsid w:val="00B85EC4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6633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28E7"/>
    <w:rsid w:val="00EA5D07"/>
    <w:rsid w:val="00EA6987"/>
    <w:rsid w:val="00EA73CE"/>
    <w:rsid w:val="00EB327A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gabriel.oliveira</cp:lastModifiedBy>
  <cp:revision>5</cp:revision>
  <cp:lastPrinted>2023-11-09T14:38:00Z</cp:lastPrinted>
  <dcterms:created xsi:type="dcterms:W3CDTF">2023-11-08T19:10:00Z</dcterms:created>
  <dcterms:modified xsi:type="dcterms:W3CDTF">2023-11-09T14:38:00Z</dcterms:modified>
</cp:coreProperties>
</file>