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D062BB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D062BB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D062BB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D062BB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D062BB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D062BB">
        <w:rPr>
          <w:rFonts w:ascii="Garamond" w:hAnsi="Garamond"/>
          <w:b/>
          <w:bCs/>
          <w:caps/>
          <w:color w:val="000000"/>
        </w:rPr>
        <w:t xml:space="preserve">DE </w:t>
      </w:r>
      <w:r w:rsidR="007244F2">
        <w:rPr>
          <w:rFonts w:ascii="Garamond" w:hAnsi="Garamond"/>
          <w:b/>
          <w:bCs/>
          <w:caps/>
          <w:color w:val="000000"/>
        </w:rPr>
        <w:t>18</w:t>
      </w:r>
      <w:r w:rsidR="0047185F" w:rsidRPr="00D062BB">
        <w:rPr>
          <w:rFonts w:ascii="Garamond" w:hAnsi="Garamond"/>
          <w:b/>
          <w:bCs/>
          <w:caps/>
          <w:color w:val="000000"/>
        </w:rPr>
        <w:t xml:space="preserve"> </w:t>
      </w:r>
      <w:r w:rsidRPr="00D062BB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D062BB">
        <w:rPr>
          <w:rFonts w:ascii="Garamond" w:hAnsi="Garamond"/>
          <w:b/>
          <w:bCs/>
          <w:caps/>
          <w:color w:val="000000"/>
        </w:rPr>
        <w:t>MAIO</w:t>
      </w:r>
      <w:r w:rsidR="00327BCF" w:rsidRPr="00D062BB">
        <w:rPr>
          <w:rFonts w:ascii="Garamond" w:hAnsi="Garamond"/>
          <w:b/>
          <w:bCs/>
          <w:caps/>
          <w:color w:val="000000"/>
        </w:rPr>
        <w:t xml:space="preserve"> </w:t>
      </w:r>
      <w:r w:rsidRPr="00D062BB">
        <w:rPr>
          <w:rFonts w:ascii="Garamond" w:hAnsi="Garamond"/>
          <w:b/>
          <w:bCs/>
          <w:caps/>
          <w:color w:val="000000"/>
        </w:rPr>
        <w:t>DE 202</w:t>
      </w:r>
      <w:r w:rsidR="00F17843" w:rsidRPr="00D062BB">
        <w:rPr>
          <w:rFonts w:ascii="Garamond" w:hAnsi="Garamond"/>
          <w:b/>
          <w:bCs/>
          <w:caps/>
          <w:color w:val="000000"/>
        </w:rPr>
        <w:t>3</w:t>
      </w:r>
      <w:r w:rsidR="00CE7E38" w:rsidRPr="00D062BB">
        <w:rPr>
          <w:rFonts w:ascii="Garamond" w:hAnsi="Garamond"/>
          <w:b/>
          <w:bCs/>
          <w:caps/>
          <w:color w:val="000000"/>
        </w:rPr>
        <w:t xml:space="preserve">, </w:t>
      </w:r>
      <w:r w:rsidR="0088100F" w:rsidRPr="00D062BB">
        <w:rPr>
          <w:rFonts w:ascii="Garamond" w:hAnsi="Garamond"/>
          <w:b/>
          <w:bCs/>
          <w:caps/>
          <w:color w:val="000000"/>
        </w:rPr>
        <w:t>às 16</w:t>
      </w:r>
      <w:r w:rsidR="00C84631" w:rsidRPr="00D062BB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D062BB" w:rsidRDefault="00C57D2D" w:rsidP="00C57D2D">
      <w:pPr>
        <w:rPr>
          <w:rFonts w:ascii="Garamond" w:hAnsi="Garamond" w:cs="Arial"/>
          <w:color w:val="000000"/>
        </w:rPr>
      </w:pPr>
    </w:p>
    <w:p w:rsidR="00C84631" w:rsidRPr="00D062BB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D062BB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Pr="00D062BB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7244F2" w:rsidRDefault="007244F2" w:rsidP="007244F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7244F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 GP - VETO NR.</w:t>
      </w:r>
    </w:p>
    <w:p w:rsidR="007244F2" w:rsidRPr="007244F2" w:rsidRDefault="007244F2" w:rsidP="007244F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2283/2023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GP 200/2023 PRE LEG 0224/2023 VETO PARCIAL AO PROJETO DE LEI 5144/2022 QUE "OBRIGA OS SÍNDICOS E ADMINISTRADORES DE CONDOMÍNIO A COMUNICAR CASOS DE MAUS-TRATOS CONTRA ANIMAIS ÀS AUTORIDADES COMPETENTES NO MUNICÍPIO DE PETRÓPOLIS", DE AUTORIA DOS VEREADORES DOMINGOS PROTETOR E LÉO FRANÇA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Default="007244F2" w:rsidP="007244F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7244F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 PROJETO DE LEI NR.</w:t>
      </w:r>
    </w:p>
    <w:p w:rsidR="007244F2" w:rsidRPr="007244F2" w:rsidRDefault="007244F2" w:rsidP="007244F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4119/2022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INSTITUI A SEMANA DE DEBATE DA ATUAÇÃO E ATRIBUIÇÃO DO CONSELHEIRO TUTELAR SER REALIZADA ANUALMENTE NO MÊS NOVEMBRO PASSANDO A INTEGRAR O CALENDÁRIO OFICIAL DE EVENTOS DO MUNICÍPIO DE PETRÓPOLIS E DÁ OUTRAS PROVIDÊNCIAS.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Default="007244F2" w:rsidP="007244F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7244F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LEGISLATIVAS NRS.</w:t>
      </w:r>
    </w:p>
    <w:p w:rsidR="007244F2" w:rsidRPr="007244F2" w:rsidRDefault="007244F2" w:rsidP="007244F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0174/2022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QUE DISPONHA SOBRE A TRANSMISSÃO AO VIVO, VIA INTERNET E A GRAVAÇÃO DAS LICITAÇÕES DO PODER EXECUTIVO E PODER LEGISLATIVO, CONFORME ANTEPROJETO A SEGUIR: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4015/2022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LEGISLATIVA, QUE DISPONHA SOBRE A CRIAÇÃO, ESTRUTURAÇÃO E O FUNCIONAMENTO DA AGÊNCIA REGULADORA DE ENERGIA E SANEAMENTO BÁSICO DO MUNICÍPIO DE PETRÓPOLIS - ARESAB, E DÁ OUTRAS PROVIDÊNCIAS.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Default="007244F2" w:rsidP="007244F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7244F2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7244F2" w:rsidRPr="007244F2" w:rsidRDefault="007244F2" w:rsidP="007244F2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0077/2023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ESTUDO PARA CONSTRUÇÃO DE UMA PRAÇA PÚBLICA COM BRINQUEDOS NO TERRENO, LOCALIZADO NA RUA DONA BEATRIZ DA SILVA, PRÓXIMO AO Nº 1643, QUISSAMÃ.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0177/2023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LIMPEZA E PODA DA FIAÇÃO, LOCALIZADA NA SERVIDÃO DA RUA NELSON FERREIRA SOARES, Nº 780, NOVA CASCATINHA.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lastRenderedPageBreak/>
        <w:t>0178/2023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BUEIRO TRANSVERSAL NO FINAL DA RUA PAULO RUDGE, CASCATINHA.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0733/2023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CONSERTO EM AFUNDAMENTO DE VIA. RUA SANTA RITA DE CÁSSIA, Nº 232. BAIRRO CASTRIOTO.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0734/2023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CONSERTO EM AFUNDAMENTO DE VIA PÚBLICA. RUA LUÍS WINTER, PRÓXIMO AO Nº 1.094. BAIRRO DUARTE DA SILVEIRA.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0736/2023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TAPA-BURACOS. RUA MAX GROSSMANN, MOINHO PRETO, A PARTIR DO Nº 471. BAIRRO MOSELA.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2412/2023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LED, EM TODA EXTENSÃO DA RUA BARROS FRANCO, EM SECRETÁRIO.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2416/2023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COMUNS, POR LÂMPADAS DE LED, EM TODA EXTENSÃO DA RUA MARIANA ROSA, EM SECRETÁRIO.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2418/2023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GRADES DE PROTEÇÃO NA PRAÇA CANTINHO DA TERCEIRA IDADE, NA RUA C, QD. 26, PRÓX. AO Nº 9, NA COMUNIDADE SANTA EDWIRGES, VILA RICA.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2553/2023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SERVIÇO DE CAPINA E ROÇADA EM TODA A EXTENSÃO DA RUA CEARÁ (EM FRENTE AO CONJUNTO HABITACIONAL RAYANE APARECIDA FIGUEIRAS) - CASINHA, ESPÍRITO SANTO, BAIRRO QUITANDINHA - PETRÓPOLIS/RJ.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2595/2023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DA REDE DE ILUMINAÇÃO PÚBLICA EM TODA EXTENSÃO DA RUA IRENE FERNANDES DA GAMA - BELA VISTA.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lastRenderedPageBreak/>
        <w:t>2597/2023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INSTALAR UMA PLACA INDICANDO O NOME DA RUA IRENE FERNANDES DA GAMA - BELA VISTA.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2613/2023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TODA EXTENSÃO DA RUA RICARDO OTELO, CASTELO SÃO MANOEL - CORRÊAS - PETRÓPOLIS/RJ.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2620/2023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GIL MAGNO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VISTORIA A FIM DE VERIFICAR E REVITALIZAR A SINALIZAÇÃO, BEM COMO A POSSIBILIDADE DE SE INSTALAR REDUTOR DE VELOCIDADE, NA ESTRADA DA DIVISA PRÓXIMO AO Nº </w:t>
      </w:r>
      <w:proofErr w:type="gramStart"/>
      <w:r w:rsidRPr="007244F2">
        <w:rPr>
          <w:rFonts w:ascii="Garamond" w:hAnsi="Garamond" w:cs="Arial"/>
          <w:color w:val="000000"/>
          <w:sz w:val="25"/>
          <w:szCs w:val="25"/>
        </w:rPr>
        <w:t>1649 SANTA</w:t>
      </w:r>
      <w:proofErr w:type="gramEnd"/>
      <w:r w:rsidRPr="007244F2">
        <w:rPr>
          <w:rFonts w:ascii="Garamond" w:hAnsi="Garamond" w:cs="Arial"/>
          <w:color w:val="000000"/>
          <w:sz w:val="25"/>
          <w:szCs w:val="25"/>
        </w:rPr>
        <w:t xml:space="preserve"> MÔNICA ITAIPAVA, PETRÓPOLIS/RJ.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2625/2023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GIL MAGNO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VIÁRIA E PROTEÇÃO DE VIA EM BARRANCO NA RUA MONTESE Nº 135, ESTRADA DA SAUDADE, PETRÓPOLIS/RJ.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2626/2023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GIL MAGNO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VISTORIA URGENTE PARA REALIZAR SINALIZAÇÃO DE INTERDIÇÃO E BLOQUEIO, NA RUA BRIGADEIRO CASTRIOTO - </w:t>
      </w:r>
      <w:proofErr w:type="gramStart"/>
      <w:r w:rsidRPr="007244F2">
        <w:rPr>
          <w:rFonts w:ascii="Garamond" w:hAnsi="Garamond" w:cs="Arial"/>
          <w:color w:val="000000"/>
          <w:sz w:val="25"/>
          <w:szCs w:val="25"/>
        </w:rPr>
        <w:t>PROVISÓRIA, PETRÓPOLIS/RJ</w:t>
      </w:r>
      <w:proofErr w:type="gramEnd"/>
      <w:r w:rsidRPr="007244F2">
        <w:rPr>
          <w:rFonts w:ascii="Garamond" w:hAnsi="Garamond" w:cs="Arial"/>
          <w:color w:val="000000"/>
          <w:sz w:val="25"/>
          <w:szCs w:val="25"/>
        </w:rPr>
        <w:t>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2633/2023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REGULARIZAÇÃO DO SERVIÇO DE COLETA DE LIXO EM TODA EXTENSÃO DA RUA VERIDIANO FÉLIX, BAIRRO ESTRADA DA SAUDADE, PETRÓPOLIS - RJ.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2634/2023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DELIMITAÇÃO DE ÁREAS DEMARCADAS PARA "EMBARQUE E DESEMBARQUE" PARA USO DOS MOTORISTAS CADASTRADOS EM APLICATIVOS DE TRANSPORTE INDIVIDUAL DE PASSAGEIRO E SEUS </w:t>
      </w:r>
      <w:proofErr w:type="gramStart"/>
      <w:r w:rsidRPr="007244F2">
        <w:rPr>
          <w:rFonts w:ascii="Garamond" w:hAnsi="Garamond" w:cs="Arial"/>
          <w:color w:val="000000"/>
          <w:sz w:val="25"/>
          <w:szCs w:val="25"/>
        </w:rPr>
        <w:t>USUÁRIOS .</w:t>
      </w:r>
      <w:proofErr w:type="gramEnd"/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2639/2023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DE TROCA DAS LÂMPADAS CONVENCIONAS PELAS DE LED, E TODA EXTENSÃO DA RUA NOSSA SENHORA DAS GRAÇAS, BAIRRO MOSELA.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2643/2023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FAIXA ELEVADA DE PEDESTRE, NA ESTRADA UNIÃO E </w:t>
      </w:r>
      <w:proofErr w:type="gramStart"/>
      <w:r w:rsidRPr="007244F2">
        <w:rPr>
          <w:rFonts w:ascii="Garamond" w:hAnsi="Garamond" w:cs="Arial"/>
          <w:color w:val="000000"/>
          <w:sz w:val="25"/>
          <w:szCs w:val="25"/>
        </w:rPr>
        <w:t>INDUSTRIA</w:t>
      </w:r>
      <w:proofErr w:type="gramEnd"/>
      <w:r w:rsidRPr="007244F2">
        <w:rPr>
          <w:rFonts w:ascii="Garamond" w:hAnsi="Garamond" w:cs="Arial"/>
          <w:color w:val="000000"/>
          <w:sz w:val="25"/>
          <w:szCs w:val="25"/>
        </w:rPr>
        <w:t xml:space="preserve"> 7071, KM 12, EM NOGUEIRA.</w:t>
      </w: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lastRenderedPageBreak/>
        <w:t>2668/2023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RECAPEAMENTO ASFALTICO EM TODA EXTENSÃO DA RUA NORMA MARIA REINNER, BAIRRO NOGUEIRA.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5064/2022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REALIZAR A CONSTRUÇÃO DE MURO DE CONTENÇÃO NA RUA CORONEL VEIGA, Nº 259 E - COMUNIDADE DO GULF, BAIRRO CORONEL VEIGA.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5121/2022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EXTENSÃO NO TRAJETO DO ÔNIBUS ESCOLAR PARA QUE ATENDA A SERVIDÃO CLAUDIO VIEIRA NA ESTRADA NOSSA SENHORA DO SION. O ÔNIBUS SÓ SOBE ATÉ O PONTO FINAL DO BAIRRO CAITITU, BAIRRO CARANGOLA.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44F2" w:rsidRPr="007244F2" w:rsidRDefault="007244F2" w:rsidP="007244F2">
      <w:pPr>
        <w:rPr>
          <w:rFonts w:ascii="Garamond" w:hAnsi="Garamond"/>
        </w:rPr>
      </w:pPr>
      <w:r w:rsidRPr="007244F2">
        <w:rPr>
          <w:rFonts w:ascii="Garamond" w:hAnsi="Garamond" w:cs="Arial"/>
          <w:color w:val="000000"/>
          <w:sz w:val="25"/>
          <w:szCs w:val="25"/>
        </w:rPr>
        <w:t>5122/2022</w:t>
      </w:r>
      <w:r w:rsidRPr="007244F2">
        <w:rPr>
          <w:rFonts w:ascii="Garamond" w:hAnsi="Garamond" w:cs="Arial"/>
          <w:color w:val="000000"/>
          <w:sz w:val="25"/>
          <w:szCs w:val="25"/>
        </w:rPr>
        <w:br/>
      </w: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244F2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7244F2" w:rsidRPr="007244F2" w:rsidRDefault="007244F2" w:rsidP="007244F2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7244F2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244F2">
        <w:rPr>
          <w:rFonts w:ascii="Garamond" w:hAnsi="Garamond" w:cs="Arial"/>
          <w:color w:val="000000"/>
          <w:sz w:val="25"/>
          <w:szCs w:val="25"/>
        </w:rPr>
        <w:t> INDICA AO EXECUTIVO MUNICIPAL A NECESSIDADE DE REALIZAR O CHAMADO "TAPA BURACOS" EM TODA EXTENSÃO DA SERVIDÃO CLAUDIO DA SILVA VIEIRA NA ESTRADA NOSSA SENHORA DO SION, BAIRRO CARANGOLA.</w:t>
      </w:r>
    </w:p>
    <w:p w:rsidR="000E12D0" w:rsidRDefault="000E12D0" w:rsidP="00E4571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E12D0" w:rsidRPr="007244F2" w:rsidRDefault="000E12D0" w:rsidP="00E45715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D062BB" w:rsidRPr="007244F2" w:rsidRDefault="00D062BB" w:rsidP="00D062BB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5"/>
          <w:szCs w:val="25"/>
        </w:rPr>
      </w:pPr>
      <w:r w:rsidRPr="007244F2">
        <w:rPr>
          <w:rFonts w:ascii="Arial" w:hAnsi="Arial" w:cs="Arial"/>
          <w:vanish/>
          <w:sz w:val="25"/>
          <w:szCs w:val="25"/>
        </w:rPr>
        <w:t>Parte superior do formulário</w:t>
      </w:r>
    </w:p>
    <w:p w:rsidR="00D062BB" w:rsidRPr="007244F2" w:rsidRDefault="00D062BB" w:rsidP="00D062B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5"/>
          <w:szCs w:val="25"/>
        </w:rPr>
      </w:pPr>
      <w:r w:rsidRPr="007244F2">
        <w:rPr>
          <w:rFonts w:ascii="Arial" w:hAnsi="Arial" w:cs="Arial"/>
          <w:vanish/>
          <w:sz w:val="25"/>
          <w:szCs w:val="25"/>
        </w:rPr>
        <w:t>Parte inferior do formulário</w:t>
      </w:r>
    </w:p>
    <w:p w:rsidR="00185282" w:rsidRPr="007244F2" w:rsidRDefault="00185282" w:rsidP="00185282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D6050F" w:rsidRPr="007244F2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7244F2">
        <w:rPr>
          <w:rFonts w:ascii="Garamond" w:hAnsi="Garamond" w:cs="Arial"/>
          <w:color w:val="000000"/>
        </w:rPr>
        <w:t>GABINETE DA PRESIDÊNCI</w:t>
      </w:r>
      <w:r w:rsidR="00A456FE" w:rsidRPr="007244F2">
        <w:rPr>
          <w:rFonts w:ascii="Garamond" w:hAnsi="Garamond" w:cs="Arial"/>
          <w:color w:val="000000"/>
        </w:rPr>
        <w:t>A DA</w:t>
      </w:r>
      <w:r w:rsidRPr="007244F2">
        <w:rPr>
          <w:rFonts w:ascii="Garamond" w:hAnsi="Garamond" w:cs="Arial"/>
          <w:color w:val="000000"/>
        </w:rPr>
        <w:t xml:space="preserve"> CÂMARA MUNICIPAL </w:t>
      </w:r>
      <w:r w:rsidR="00A456FE" w:rsidRPr="007244F2">
        <w:rPr>
          <w:rFonts w:ascii="Garamond" w:hAnsi="Garamond" w:cs="Arial"/>
          <w:color w:val="000000"/>
        </w:rPr>
        <w:t>DE</w:t>
      </w:r>
      <w:r w:rsidR="007244F2" w:rsidRPr="007244F2">
        <w:rPr>
          <w:rFonts w:ascii="Garamond" w:hAnsi="Garamond" w:cs="Arial"/>
          <w:color w:val="000000"/>
        </w:rPr>
        <w:t xml:space="preserve"> PETRÓPOLIS, 17</w:t>
      </w:r>
      <w:r w:rsidR="002E0C78" w:rsidRPr="007244F2">
        <w:rPr>
          <w:rFonts w:ascii="Garamond" w:hAnsi="Garamond" w:cs="Arial"/>
          <w:color w:val="000000"/>
        </w:rPr>
        <w:t xml:space="preserve"> DE MAIO DE </w:t>
      </w:r>
      <w:r w:rsidRPr="007244F2">
        <w:rPr>
          <w:rFonts w:ascii="Garamond" w:hAnsi="Garamond" w:cs="Arial"/>
          <w:color w:val="000000"/>
        </w:rPr>
        <w:t>2023</w:t>
      </w:r>
    </w:p>
    <w:p w:rsidR="000E12D0" w:rsidRPr="000E12D0" w:rsidRDefault="000E12D0" w:rsidP="007244F2">
      <w:pPr>
        <w:rPr>
          <w:rFonts w:ascii="Garamond" w:hAnsi="Garamond" w:cs="Arial"/>
          <w:color w:val="000000"/>
          <w:sz w:val="22"/>
          <w:szCs w:val="22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0E12D0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Pr="000E12D0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B2" w:rsidRDefault="006E1AB2" w:rsidP="00DC0D75">
      <w:r>
        <w:separator/>
      </w:r>
    </w:p>
  </w:endnote>
  <w:endnote w:type="continuationSeparator" w:id="1">
    <w:p w:rsidR="006E1AB2" w:rsidRDefault="006E1AB2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B2" w:rsidRDefault="006E1AB2" w:rsidP="00DC0D75">
      <w:r>
        <w:separator/>
      </w:r>
    </w:p>
  </w:footnote>
  <w:footnote w:type="continuationSeparator" w:id="1">
    <w:p w:rsidR="006E1AB2" w:rsidRDefault="006E1AB2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DF1"/>
    <w:rsid w:val="000C6121"/>
    <w:rsid w:val="000C6AF3"/>
    <w:rsid w:val="000D1146"/>
    <w:rsid w:val="000E12D0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558A"/>
    <w:rsid w:val="00510C40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2023-05-17T13:00:00Z</cp:lastPrinted>
  <dcterms:created xsi:type="dcterms:W3CDTF">2023-05-17T17:20:00Z</dcterms:created>
  <dcterms:modified xsi:type="dcterms:W3CDTF">2023-05-17T17:23:00Z</dcterms:modified>
</cp:coreProperties>
</file>