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185282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185282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185282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185282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185282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185282">
        <w:rPr>
          <w:rFonts w:ascii="Garamond" w:hAnsi="Garamond"/>
          <w:b/>
          <w:bCs/>
          <w:caps/>
          <w:color w:val="000000"/>
        </w:rPr>
        <w:t xml:space="preserve">DE </w:t>
      </w:r>
      <w:r w:rsidR="00185282">
        <w:rPr>
          <w:rFonts w:ascii="Garamond" w:hAnsi="Garamond"/>
          <w:b/>
          <w:bCs/>
          <w:caps/>
          <w:color w:val="000000"/>
        </w:rPr>
        <w:t>10</w:t>
      </w:r>
      <w:r w:rsidR="0047185F" w:rsidRPr="00185282">
        <w:rPr>
          <w:rFonts w:ascii="Garamond" w:hAnsi="Garamond"/>
          <w:b/>
          <w:bCs/>
          <w:caps/>
          <w:color w:val="000000"/>
        </w:rPr>
        <w:t xml:space="preserve"> </w:t>
      </w:r>
      <w:r w:rsidRPr="00185282">
        <w:rPr>
          <w:rFonts w:ascii="Garamond" w:hAnsi="Garamond"/>
          <w:b/>
          <w:bCs/>
          <w:caps/>
          <w:color w:val="000000"/>
        </w:rPr>
        <w:t xml:space="preserve">DE </w:t>
      </w:r>
      <w:r w:rsidR="00A456FE" w:rsidRPr="00185282">
        <w:rPr>
          <w:rFonts w:ascii="Garamond" w:hAnsi="Garamond"/>
          <w:b/>
          <w:bCs/>
          <w:caps/>
          <w:color w:val="000000"/>
        </w:rPr>
        <w:t>MAIO</w:t>
      </w:r>
      <w:r w:rsidR="00327BCF" w:rsidRPr="00185282">
        <w:rPr>
          <w:rFonts w:ascii="Garamond" w:hAnsi="Garamond"/>
          <w:b/>
          <w:bCs/>
          <w:caps/>
          <w:color w:val="000000"/>
        </w:rPr>
        <w:t xml:space="preserve"> </w:t>
      </w:r>
      <w:r w:rsidRPr="00185282">
        <w:rPr>
          <w:rFonts w:ascii="Garamond" w:hAnsi="Garamond"/>
          <w:b/>
          <w:bCs/>
          <w:caps/>
          <w:color w:val="000000"/>
        </w:rPr>
        <w:t>DE 202</w:t>
      </w:r>
      <w:r w:rsidR="00F17843" w:rsidRPr="00185282">
        <w:rPr>
          <w:rFonts w:ascii="Garamond" w:hAnsi="Garamond"/>
          <w:b/>
          <w:bCs/>
          <w:caps/>
          <w:color w:val="000000"/>
        </w:rPr>
        <w:t>3</w:t>
      </w:r>
      <w:r w:rsidR="00CE7E38" w:rsidRPr="00185282">
        <w:rPr>
          <w:rFonts w:ascii="Garamond" w:hAnsi="Garamond"/>
          <w:b/>
          <w:bCs/>
          <w:caps/>
          <w:color w:val="000000"/>
        </w:rPr>
        <w:t xml:space="preserve">, </w:t>
      </w:r>
      <w:r w:rsidR="00185282">
        <w:rPr>
          <w:rFonts w:ascii="Garamond" w:hAnsi="Garamond"/>
          <w:b/>
          <w:bCs/>
          <w:caps/>
          <w:color w:val="000000"/>
        </w:rPr>
        <w:t>às 14</w:t>
      </w:r>
      <w:r w:rsidR="00C84631" w:rsidRPr="00185282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185282" w:rsidRDefault="00C57D2D" w:rsidP="00C57D2D">
      <w:pPr>
        <w:rPr>
          <w:rFonts w:ascii="Garamond" w:hAnsi="Garamond" w:cs="Arial"/>
          <w:color w:val="000000"/>
        </w:rPr>
      </w:pPr>
    </w:p>
    <w:p w:rsidR="00C84631" w:rsidRPr="00185282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185282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84631" w:rsidRPr="00185282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185282" w:rsidRDefault="00185282" w:rsidP="0018528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185282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1 - 2ª DISCUSSÃO E VOTAÇÃO DO PROJETO DE LEI NR.</w:t>
      </w:r>
    </w:p>
    <w:p w:rsidR="00185282" w:rsidRPr="00185282" w:rsidRDefault="00185282" w:rsidP="0018528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8924/2021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GIL MAGNO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DISPÕE SOBRE AUTORIZAÇÃO DOS ESTABELECIMENTOS NO ÂMBITO DO MUNICÍPIO DE PETRÓPOLIS, RESPONSÁVEIS PELA PRODUÇÃO, FORNECIMENTO, COMERCIALIZAÇÃO, ARMAZENAMENTO E PELA DISTRIBUIÇÃO DE GÊNEROS ALIMENTÍCIOS, SEJAM ELES INDUSTRIALIZADOS OU IN NATURA, A DOAR E REUTILIZAR O SEU EXCEDENTE A PESSOAS FÍSICAS OU JURÍDICAS, SEM NECESSIDADE DE LICENÇA PRÉVIA OU AUTORIZAÇÃO DO EXECUTIVO MUNICIPAL E DÁ OUTRAS PROVIDÊNCIAS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Default="00185282" w:rsidP="0018528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185282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2 - 1ª DISCUSSÃO E VOTAÇÃO DOS PROJETOS DE LEI NRS.</w:t>
      </w:r>
    </w:p>
    <w:p w:rsidR="00185282" w:rsidRPr="00185282" w:rsidRDefault="00185282" w:rsidP="0018528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2910/2022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DISPÕE SOBRE O USO DO ASFALTO ECOLÓGICO NAS OBRAS PÚBLICAS DE PAVIMENTAÇÃO E RECAPEAMENTO REALIZADAS NO MUNICÍPIO DE PETRÓPOLIS E DÁ OUTRAS PROVIDÊNCIAS.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3478/2022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 xml:space="preserve"> DISPÕE SOBRE A EMISSÃO DA CARTEIRA DE IDENTIFICAÇÃO E INFORMAÇÃO DO PACIENTE DIABÉTICO, DE EXPEDIÇÃO </w:t>
      </w:r>
      <w:proofErr w:type="gramStart"/>
      <w:r w:rsidRPr="00185282">
        <w:rPr>
          <w:rFonts w:ascii="Garamond" w:hAnsi="Garamond" w:cs="Arial"/>
          <w:color w:val="000000"/>
          <w:sz w:val="25"/>
          <w:szCs w:val="25"/>
        </w:rPr>
        <w:t>GRATUITA ,</w:t>
      </w:r>
      <w:proofErr w:type="gramEnd"/>
      <w:r w:rsidRPr="00185282">
        <w:rPr>
          <w:rFonts w:ascii="Garamond" w:hAnsi="Garamond" w:cs="Arial"/>
          <w:color w:val="000000"/>
          <w:sz w:val="25"/>
          <w:szCs w:val="25"/>
        </w:rPr>
        <w:t xml:space="preserve"> NA QUAL CONSTARÃO DETALHES DE SUA PATOLOGIA , MEDICAÇÕES UTILIZADAS E RECOMENDAÇÕES PARA O TRATAMENTO DE URGÊNCIA E EMERGÊNCIA, NO ÂMBITO DO MUNICÍPIO DE PETRÓPOLIS.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Default="00185282" w:rsidP="0018528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185282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DISCUSSÃO E VOTAÇÃO ÚNICA DAS INDICAÇÕES NRS.</w:t>
      </w:r>
    </w:p>
    <w:p w:rsidR="00185282" w:rsidRPr="00185282" w:rsidRDefault="00185282" w:rsidP="0018528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0489/2023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CAPINA E LIMPEZA EM TODA EXTENSÃO DE VIA PÚBLICA. RUA ALBERTO SCHAEFFER, Nº 210. BAIRRO CASCATINHA.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0491/2023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CONSERTO EM AFUNDAMENTO DE VIA PÚBLICA. </w:t>
      </w:r>
      <w:proofErr w:type="gramStart"/>
      <w:r w:rsidRPr="00185282">
        <w:rPr>
          <w:rFonts w:ascii="Garamond" w:hAnsi="Garamond" w:cs="Arial"/>
          <w:color w:val="000000"/>
          <w:sz w:val="25"/>
          <w:szCs w:val="25"/>
        </w:rPr>
        <w:t>RUA CAROLINA JUSTEM</w:t>
      </w:r>
      <w:proofErr w:type="gramEnd"/>
      <w:r w:rsidRPr="00185282">
        <w:rPr>
          <w:rFonts w:ascii="Garamond" w:hAnsi="Garamond" w:cs="Arial"/>
          <w:color w:val="000000"/>
          <w:sz w:val="25"/>
          <w:szCs w:val="25"/>
        </w:rPr>
        <w:t>, Nº 185. BAIRRO VILA MILITAR.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0492/2023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CONSERTO EM AFUNDAMENTO DE VIA PÚBLICA. RUA LADEIRA ROCHA MIRANDA, Nº 23. BAIRRO QUARTEIRÃO INGELHEIM.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lastRenderedPageBreak/>
        <w:t>2089/2023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DO PONTO DE ÔNIBUS ANTIGO DE ALVENARIA, POR UM MODELO ATUAL PADRÃO, NA ESTRADA UNIÃO INDÚSTRIA Nº 19.425, PEDRO DO RIO.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2095/2023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NA RUA CARLOTA CORREA LIMA, EM TODA A SUA EXTENSÃO, QUARTEIRÃO INGELHEIM.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2096/2023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REVISÃO E MANUTENÇÃO DE UM BUEIRO, NA RUA MARECHAL HERMES DA FONSECA, Nº 615, QUARTEIRÃO INGELHEIM.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2279/2023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DA CALÇADA EM TODA EXTENSÃO DA SERVIDÃO PÈDRO CARNEIRO DA SILVA, VALE DOS ESQUILOS.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2288/2023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EM TODA EXTENSÃO DA RUA FERNADES VIEIRA, VALE DOS ESQUILOS.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2303/2023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EM TODA EXTENSÃO DA RUA WILSON BOECHAT ESQUINA COM A RUA I, VALE DOS ESQUILOS.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2368/2023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SUBSTITUIÇÃO DA LIXEIRA EXISTENTE NA RUA JOÃO FELIPE SCHMIDT, PRÓXIMO AO Nº 1321, EM FRENTE AO CONDOMÍNIO PARQUE RESIDENCIAL MAJOR KOELLER, BAIRRO CAPELA, PETRÓPOLIS - RJ.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2385/2023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PINTURA DE FAIXA DE PEDESTRES NA RUA PROFESSOR JOÃO DE DEUS Nº 345, AO LADO DA ESCOLA PAROQUIAL NOSSA SENHORA DAS GRAÇAS, BAIRRO QUARTEIRÃO BRASILEIRO - PETRÓPOLIS/RJ.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2413/2023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A MANUTENÇÃO DO PARALELEPÍPEDO EM TODA EXTENSÃO DA RUA BAHIA, QUITANDINHA, PETRÓPOLIS - RJ.</w:t>
      </w: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lastRenderedPageBreak/>
        <w:t>2414/2023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A MANUTENÇÃO DO PARALELEPÍPEDO EM TODA EXTENSÃO DA RUA PARANÁ, QUITANDINHA, PETRÓPOLIS - RJ.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2422/2023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GIL MAGNO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ESTUDO DE VIABILIDADE PARA PINTURA DE FAIXA DE PEDESTRE NA RUA JOSÉ DA GAMA MACHADO S/Nº - MADAME MACHADO, ITAIPAVA, PETRÓPOLIS/RJ EM FRENTE </w:t>
      </w:r>
      <w:proofErr w:type="gramStart"/>
      <w:r w:rsidRPr="00185282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185282">
        <w:rPr>
          <w:rFonts w:ascii="Garamond" w:hAnsi="Garamond" w:cs="Arial"/>
          <w:color w:val="000000"/>
          <w:sz w:val="25"/>
          <w:szCs w:val="25"/>
        </w:rPr>
        <w:t xml:space="preserve"> ESCOLA MUNICIPAL AMÉLIA ANTUNES RABELO.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2461/2023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REVITALIZAÇÃO DA PINTURA DO ABRIGO DE ÔNIBUS NA RUA MANUEL TORRES, Nº 651, EM FRENTE AO CONDOMÍNIO DA AERONÁUTICA, BAIRRO BINGEN - PETRÓPOLIS - RJ.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2465/2023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GIL MAGNO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VISTORIA URGENTE E RESTAURAÇÃO DE ACESSO PÚBLICO (CONSERTO DE PONTE) NA RUA MINISTRO SALGADO FILHO Nº 5.779, BAIRRO CUIABÁ, ITAIPAVA, PETRÓPOLIS/RJ.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2466/2023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GIL MAGNO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REALIZAR TROCA DE LÂMPADA QUEIMADA NA RUA SIMÃO BOLIVAR, VILA JOÃO ALONSO CAMPO FRENTE AO Nº 95, POSTE Nº 70425, VAL PARAÍSO, PETRÓPOLIS/RJ.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2478/2023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LIMPEZA DA PISCINA DO PARQUE </w:t>
      </w:r>
      <w:proofErr w:type="gramStart"/>
      <w:r w:rsidRPr="00185282">
        <w:rPr>
          <w:rFonts w:ascii="Garamond" w:hAnsi="Garamond" w:cs="Arial"/>
          <w:color w:val="000000"/>
          <w:sz w:val="25"/>
          <w:szCs w:val="25"/>
        </w:rPr>
        <w:t>CREMERIE ,</w:t>
      </w:r>
      <w:proofErr w:type="gramEnd"/>
      <w:r w:rsidRPr="00185282">
        <w:rPr>
          <w:rFonts w:ascii="Garamond" w:hAnsi="Garamond" w:cs="Arial"/>
          <w:color w:val="000000"/>
          <w:sz w:val="25"/>
          <w:szCs w:val="25"/>
        </w:rPr>
        <w:t>S/N - INDEPENDÊNCIA 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2479/2023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REATIVAÇÃO DA PISCINA NO PARQUE </w:t>
      </w:r>
      <w:proofErr w:type="gramStart"/>
      <w:r w:rsidRPr="00185282">
        <w:rPr>
          <w:rFonts w:ascii="Garamond" w:hAnsi="Garamond" w:cs="Arial"/>
          <w:color w:val="000000"/>
          <w:sz w:val="25"/>
          <w:szCs w:val="25"/>
        </w:rPr>
        <w:t>CREMERIE ,</w:t>
      </w:r>
      <w:proofErr w:type="gramEnd"/>
      <w:r w:rsidRPr="00185282">
        <w:rPr>
          <w:rFonts w:ascii="Garamond" w:hAnsi="Garamond" w:cs="Arial"/>
          <w:color w:val="000000"/>
          <w:sz w:val="25"/>
          <w:szCs w:val="25"/>
        </w:rPr>
        <w:t xml:space="preserve"> NA ESTRADA DA INDEPENDÊNCIA, S/N - INDEPENDÊNCIA.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2481/2023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EM TODA EXTENSÃO DA RUA ABRÃAO MUSSA, BAIRRO CORRÊAS (FRIAS).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2484/2023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VIÁRIA EM TODA EXTENSÃO DA VILA LOURENÇO CRISTÓVÃO HAMMES - SÃO SEBASTIÃO.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lastRenderedPageBreak/>
        <w:t>2505/2023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URGENTE DE REALIZAÇÃO DE RECADASTRAMENTO DE TODAS AS PLAQUETAS DE IDENTIFICAÇÃO DE LUMINÁRIAS (POSTES - ILUMINAÇÃO PÚBLICA) NO MUNICÍPIO DE PETRÓPOLIS.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4949/2022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REPOSIÇÃO DE LIXEIRA NA ESTRADA UNIÃO INDÚSTRIA, Nº 2498 - CIEP BRIZOLÃO CECÍLIA MEIRELES, BAIRRO CORREAS.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5052/2022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CINTA DE CONTENÇÃO, TIPO MEIO FIO, PARA DESVIO DE ÁGUAS PLUVIAIS NA VILA SANTA CATARINA, Nº 299, RUA PAULINO AFONSO, BAIRRO CENTRO.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5053/2022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REALIZAR REMOÇÃO DE TERRA NA RUA PAULINO AFONSO, VILA JACOB KLING, Nº 247, BAIRRO CENTRO.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6574/2022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 BUEIRO TRANSVERSAL, LOCALIZADO NA RUA DR. CARLOS TYLL, Nº 1207, SAMAMBAIA.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6599/2022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REDE DE ILUMINAÇÃO POR TODA EXTENSÃO DA SERVIDÃO ENEZIO FERNANDES DA SILVA, ITAMARATI.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5282" w:rsidRPr="00185282" w:rsidRDefault="00185282" w:rsidP="00185282">
      <w:pPr>
        <w:rPr>
          <w:rFonts w:ascii="Garamond" w:hAnsi="Garamond"/>
        </w:rPr>
      </w:pPr>
      <w:r w:rsidRPr="00185282">
        <w:rPr>
          <w:rFonts w:ascii="Garamond" w:hAnsi="Garamond" w:cs="Arial"/>
          <w:color w:val="000000"/>
          <w:sz w:val="25"/>
          <w:szCs w:val="25"/>
        </w:rPr>
        <w:t>6600/2022</w:t>
      </w:r>
      <w:r w:rsidRPr="00185282">
        <w:rPr>
          <w:rFonts w:ascii="Garamond" w:hAnsi="Garamond" w:cs="Arial"/>
          <w:color w:val="000000"/>
          <w:sz w:val="25"/>
          <w:szCs w:val="25"/>
        </w:rPr>
        <w:br/>
      </w: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5282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185282" w:rsidRPr="00185282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528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5282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REPOSICIONAMENTO DE POSTE DE LUZ, LOCALIZADO NA RUA </w:t>
      </w:r>
      <w:proofErr w:type="gramStart"/>
      <w:r w:rsidRPr="00185282">
        <w:rPr>
          <w:rFonts w:ascii="Garamond" w:hAnsi="Garamond" w:cs="Arial"/>
          <w:color w:val="000000"/>
          <w:sz w:val="25"/>
          <w:szCs w:val="25"/>
        </w:rPr>
        <w:t>OLIVEIRA BULHÕES</w:t>
      </w:r>
      <w:proofErr w:type="gramEnd"/>
      <w:r w:rsidRPr="00185282">
        <w:rPr>
          <w:rFonts w:ascii="Garamond" w:hAnsi="Garamond" w:cs="Arial"/>
          <w:color w:val="000000"/>
          <w:sz w:val="25"/>
          <w:szCs w:val="25"/>
        </w:rPr>
        <w:t>, Nº 405, CASCATINHA.</w:t>
      </w:r>
    </w:p>
    <w:p w:rsidR="00185282" w:rsidRDefault="00185282" w:rsidP="00185282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D6050F" w:rsidRPr="006E3F28" w:rsidRDefault="00A21378" w:rsidP="002E0C78">
      <w:pPr>
        <w:ind w:left="-142"/>
        <w:jc w:val="center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GABINETE DA PRESIDÊNCI</w:t>
      </w:r>
      <w:r w:rsidR="00A456FE" w:rsidRPr="006E3F28">
        <w:rPr>
          <w:rFonts w:ascii="Garamond" w:hAnsi="Garamond" w:cs="Arial"/>
          <w:color w:val="000000"/>
          <w:sz w:val="26"/>
          <w:szCs w:val="26"/>
        </w:rPr>
        <w:t>A DA</w:t>
      </w:r>
      <w:r w:rsidRPr="006E3F28">
        <w:rPr>
          <w:rFonts w:ascii="Garamond" w:hAnsi="Garamond" w:cs="Arial"/>
          <w:color w:val="000000"/>
          <w:sz w:val="26"/>
          <w:szCs w:val="26"/>
        </w:rPr>
        <w:t xml:space="preserve"> CÂMARA MUNICIPAL </w:t>
      </w:r>
      <w:r w:rsidR="00A456FE" w:rsidRPr="006E3F28">
        <w:rPr>
          <w:rFonts w:ascii="Garamond" w:hAnsi="Garamond" w:cs="Arial"/>
          <w:color w:val="000000"/>
          <w:sz w:val="26"/>
          <w:szCs w:val="26"/>
        </w:rPr>
        <w:t>DE</w:t>
      </w:r>
      <w:r w:rsidR="006E3F28" w:rsidRPr="006E3F28">
        <w:rPr>
          <w:rFonts w:ascii="Garamond" w:hAnsi="Garamond" w:cs="Arial"/>
          <w:color w:val="000000"/>
          <w:sz w:val="26"/>
          <w:szCs w:val="26"/>
        </w:rPr>
        <w:t xml:space="preserve"> PETRÓPOLIS, </w:t>
      </w:r>
      <w:r w:rsidR="00185282">
        <w:rPr>
          <w:rFonts w:ascii="Garamond" w:hAnsi="Garamond" w:cs="Arial"/>
          <w:color w:val="000000"/>
          <w:sz w:val="26"/>
          <w:szCs w:val="26"/>
        </w:rPr>
        <w:t>09</w:t>
      </w:r>
      <w:r w:rsidR="002E0C78" w:rsidRPr="006E3F28">
        <w:rPr>
          <w:rFonts w:ascii="Garamond" w:hAnsi="Garamond" w:cs="Arial"/>
          <w:color w:val="000000"/>
          <w:sz w:val="26"/>
          <w:szCs w:val="26"/>
        </w:rPr>
        <w:t xml:space="preserve"> DE MAIO DE </w:t>
      </w:r>
      <w:r w:rsidRPr="006E3F28">
        <w:rPr>
          <w:rFonts w:ascii="Garamond" w:hAnsi="Garamond" w:cs="Arial"/>
          <w:color w:val="000000"/>
          <w:sz w:val="26"/>
          <w:szCs w:val="26"/>
        </w:rPr>
        <w:t>2023</w:t>
      </w:r>
    </w:p>
    <w:p w:rsidR="00D6050F" w:rsidRPr="006E3F28" w:rsidRDefault="00D6050F" w:rsidP="00FA3459">
      <w:pPr>
        <w:jc w:val="center"/>
        <w:rPr>
          <w:rFonts w:ascii="Garamond" w:hAnsi="Garamond" w:cs="Arial"/>
          <w:color w:val="000000"/>
          <w:sz w:val="26"/>
          <w:szCs w:val="26"/>
        </w:rPr>
      </w:pPr>
    </w:p>
    <w:p w:rsidR="00FA3459" w:rsidRPr="0047185F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6E3F28">
        <w:rPr>
          <w:rFonts w:ascii="Garamond" w:hAnsi="Garamond" w:cs="Arial"/>
          <w:b/>
          <w:bCs/>
          <w:color w:val="000000"/>
          <w:sz w:val="26"/>
          <w:szCs w:val="26"/>
        </w:rPr>
        <w:t>JÚNIOR CORUJA</w:t>
      </w:r>
      <w:r w:rsidRPr="006E3F28">
        <w:rPr>
          <w:rFonts w:ascii="Garamond" w:hAnsi="Garamond" w:cs="Arial"/>
          <w:b/>
          <w:bCs/>
          <w:color w:val="000000"/>
          <w:sz w:val="26"/>
          <w:szCs w:val="26"/>
        </w:rPr>
        <w:br/>
        <w:t>Presidente</w:t>
      </w:r>
      <w:r w:rsidRPr="0047185F">
        <w:rPr>
          <w:rFonts w:ascii="Garamond" w:hAnsi="Garamond" w:cs="Arial"/>
          <w:vanish/>
        </w:rPr>
        <w:t>Parte superior do formulário</w:t>
      </w:r>
    </w:p>
    <w:p w:rsidR="00FA3459" w:rsidRPr="0047185F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75D01" w:rsidRPr="0047185F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superior do formulário</w:t>
      </w:r>
    </w:p>
    <w:p w:rsidR="00E75D01" w:rsidRPr="0047185F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90D67" w:rsidRPr="001B552C" w:rsidRDefault="00E90D67" w:rsidP="00E75D01">
      <w:pPr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50F" w:rsidRDefault="00D6050F" w:rsidP="00DC0D75">
      <w:r>
        <w:separator/>
      </w:r>
    </w:p>
  </w:endnote>
  <w:endnote w:type="continuationSeparator" w:id="1">
    <w:p w:rsidR="00D6050F" w:rsidRDefault="00D6050F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50F" w:rsidRDefault="00D6050F" w:rsidP="00DC0D75">
      <w:r>
        <w:separator/>
      </w:r>
    </w:p>
  </w:footnote>
  <w:footnote w:type="continuationSeparator" w:id="1">
    <w:p w:rsidR="00D6050F" w:rsidRDefault="00D6050F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1B2"/>
    <w:rsid w:val="00180F5F"/>
    <w:rsid w:val="00184944"/>
    <w:rsid w:val="00185282"/>
    <w:rsid w:val="001879B5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61F18"/>
    <w:rsid w:val="00266BAB"/>
    <w:rsid w:val="00271338"/>
    <w:rsid w:val="00277DF4"/>
    <w:rsid w:val="002849B3"/>
    <w:rsid w:val="00285EDE"/>
    <w:rsid w:val="00294E32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431C"/>
    <w:rsid w:val="00454F14"/>
    <w:rsid w:val="004565C4"/>
    <w:rsid w:val="004574FC"/>
    <w:rsid w:val="004630FA"/>
    <w:rsid w:val="004665C3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0558A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1290"/>
    <w:rsid w:val="00682311"/>
    <w:rsid w:val="00690987"/>
    <w:rsid w:val="00690B2C"/>
    <w:rsid w:val="00690B78"/>
    <w:rsid w:val="006924BB"/>
    <w:rsid w:val="006B6C39"/>
    <w:rsid w:val="006B764F"/>
    <w:rsid w:val="006C3BC8"/>
    <w:rsid w:val="006D7F40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142C5"/>
    <w:rsid w:val="00A21378"/>
    <w:rsid w:val="00A259C0"/>
    <w:rsid w:val="00A261D1"/>
    <w:rsid w:val="00A279E8"/>
    <w:rsid w:val="00A35F91"/>
    <w:rsid w:val="00A456FE"/>
    <w:rsid w:val="00A50D47"/>
    <w:rsid w:val="00A5541F"/>
    <w:rsid w:val="00A5710C"/>
    <w:rsid w:val="00A62F2B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4631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05BFE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A6987"/>
    <w:rsid w:val="00EA73CE"/>
    <w:rsid w:val="00EB55B1"/>
    <w:rsid w:val="00EB572C"/>
    <w:rsid w:val="00EB5BAC"/>
    <w:rsid w:val="00EC1EFD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1095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2023-05-03T20:33:00Z</cp:lastPrinted>
  <dcterms:created xsi:type="dcterms:W3CDTF">2023-05-09T20:15:00Z</dcterms:created>
  <dcterms:modified xsi:type="dcterms:W3CDTF">2023-05-09T20:17:00Z</dcterms:modified>
</cp:coreProperties>
</file>