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b/>
          <w:bCs/>
          <w:caps/>
          <w:color w:val="000000"/>
          <w:sz w:val="22"/>
          <w:szCs w:val="22"/>
        </w:rPr>
        <w:t>CÂMARA MUNICIPAL DE PETRÓPOLIS</w:t>
      </w:r>
      <w:r w:rsidRPr="003E30E1">
        <w:rPr>
          <w:b/>
          <w:bCs/>
          <w:caps/>
          <w:color w:val="000000"/>
          <w:sz w:val="22"/>
          <w:szCs w:val="22"/>
        </w:rPr>
        <w:br/>
        <w:t>PAUTA</w:t>
      </w:r>
      <w:r w:rsidR="00F451F3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F451F3">
        <w:rPr>
          <w:b/>
          <w:bCs/>
          <w:caps/>
          <w:color w:val="000000"/>
          <w:sz w:val="22"/>
          <w:szCs w:val="22"/>
        </w:rPr>
        <w:br/>
        <w:t>DO DIA 19</w:t>
      </w:r>
      <w:r w:rsidR="00F06594">
        <w:rPr>
          <w:b/>
          <w:bCs/>
          <w:caps/>
          <w:color w:val="000000"/>
          <w:sz w:val="22"/>
          <w:szCs w:val="22"/>
        </w:rPr>
        <w:t>/04/2022 – Logo após a 1º sessão</w:t>
      </w:r>
      <w:r w:rsidRPr="003E30E1">
        <w:rPr>
          <w:b/>
          <w:bCs/>
          <w:caps/>
          <w:color w:val="000000"/>
          <w:sz w:val="22"/>
          <w:szCs w:val="22"/>
        </w:rPr>
        <w:t>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E2133E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F415F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3E30E1" w:rsidRDefault="003F415F" w:rsidP="00AD2089">
      <w:pPr>
        <w:rPr>
          <w:color w:val="000000"/>
          <w:sz w:val="22"/>
          <w:szCs w:val="22"/>
        </w:rPr>
      </w:pPr>
    </w:p>
    <w:p w:rsidR="00AD2089" w:rsidRPr="00482276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482276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482276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AD2089" w:rsidRPr="00482276" w:rsidRDefault="00AD2089" w:rsidP="00AD2089">
      <w:pPr>
        <w:rPr>
          <w:color w:val="000000"/>
          <w:sz w:val="22"/>
          <w:szCs w:val="22"/>
        </w:rPr>
      </w:pPr>
    </w:p>
    <w:p w:rsidR="00482276" w:rsidRPr="00482276" w:rsidRDefault="00482276" w:rsidP="00482276">
      <w:pPr>
        <w:rPr>
          <w:sz w:val="22"/>
          <w:szCs w:val="22"/>
        </w:rPr>
      </w:pPr>
      <w:r w:rsidRPr="00482276">
        <w:rPr>
          <w:color w:val="000000"/>
          <w:sz w:val="22"/>
          <w:szCs w:val="22"/>
        </w:rPr>
        <w:t>7256/2021</w:t>
      </w:r>
      <w:r w:rsidRPr="00482276">
        <w:rPr>
          <w:color w:val="000000"/>
          <w:sz w:val="22"/>
          <w:szCs w:val="22"/>
        </w:rPr>
        <w:br/>
      </w:r>
      <w:r w:rsidRPr="00482276">
        <w:rPr>
          <w:rStyle w:val="Forte"/>
          <w:color w:val="000000"/>
          <w:sz w:val="22"/>
          <w:szCs w:val="22"/>
        </w:rPr>
        <w:t>AUTOR: </w:t>
      </w:r>
      <w:r w:rsidRPr="00482276">
        <w:rPr>
          <w:color w:val="000000"/>
          <w:sz w:val="22"/>
          <w:szCs w:val="22"/>
        </w:rPr>
        <w:t>RONALDO RAMOS</w:t>
      </w:r>
    </w:p>
    <w:p w:rsidR="00482276" w:rsidRPr="00482276" w:rsidRDefault="00482276" w:rsidP="00482276">
      <w:pPr>
        <w:jc w:val="both"/>
        <w:rPr>
          <w:color w:val="000000"/>
          <w:sz w:val="22"/>
          <w:szCs w:val="22"/>
        </w:rPr>
      </w:pPr>
      <w:r w:rsidRPr="00482276">
        <w:rPr>
          <w:rStyle w:val="Forte"/>
          <w:color w:val="000000"/>
          <w:sz w:val="22"/>
          <w:szCs w:val="22"/>
        </w:rPr>
        <w:t>EMENTA:</w:t>
      </w:r>
      <w:r w:rsidRPr="00482276">
        <w:rPr>
          <w:color w:val="000000"/>
          <w:sz w:val="22"/>
          <w:szCs w:val="22"/>
        </w:rPr>
        <w:t> DENOMINA ESTRADA DOS TARGINOS, O LOGRADOURO PÚBLICO, LOCALIZADO NO BREJAL, POSSE, 5º DISTRITO DE PETRÓPOLIS, COM APROXIMADAMENTE 2,9KM DE EXTENSÃO.</w:t>
      </w:r>
    </w:p>
    <w:p w:rsidR="00AC0BAC" w:rsidRPr="00482276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482276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482276">
        <w:rPr>
          <w:b/>
          <w:bCs/>
          <w:caps/>
          <w:color w:val="000000"/>
          <w:sz w:val="22"/>
          <w:szCs w:val="22"/>
          <w:u w:val="single"/>
        </w:rPr>
        <w:t>2</w:t>
      </w:r>
      <w:r w:rsidR="00AD2089" w:rsidRPr="00482276">
        <w:rPr>
          <w:b/>
          <w:bCs/>
          <w:cap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7F2B41" w:rsidRPr="00482276" w:rsidRDefault="007F2B4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482276" w:rsidRPr="00482276" w:rsidRDefault="00482276" w:rsidP="00482276">
      <w:pPr>
        <w:rPr>
          <w:sz w:val="22"/>
          <w:szCs w:val="22"/>
        </w:rPr>
      </w:pPr>
      <w:r w:rsidRPr="00482276">
        <w:rPr>
          <w:color w:val="000000"/>
          <w:sz w:val="22"/>
          <w:szCs w:val="22"/>
        </w:rPr>
        <w:t>7648/2021</w:t>
      </w:r>
      <w:r w:rsidRPr="00482276">
        <w:rPr>
          <w:color w:val="000000"/>
          <w:sz w:val="22"/>
          <w:szCs w:val="22"/>
        </w:rPr>
        <w:br/>
      </w:r>
      <w:r w:rsidRPr="00482276">
        <w:rPr>
          <w:rStyle w:val="Forte"/>
          <w:color w:val="000000"/>
          <w:sz w:val="22"/>
          <w:szCs w:val="22"/>
        </w:rPr>
        <w:t>AUTORES: </w:t>
      </w:r>
      <w:proofErr w:type="gramStart"/>
      <w:r w:rsidRPr="00482276">
        <w:rPr>
          <w:color w:val="000000"/>
          <w:sz w:val="22"/>
          <w:szCs w:val="22"/>
        </w:rPr>
        <w:t>YURI MOURA</w:t>
      </w:r>
      <w:proofErr w:type="gramEnd"/>
      <w:r w:rsidRPr="00482276">
        <w:rPr>
          <w:color w:val="000000"/>
          <w:sz w:val="22"/>
          <w:szCs w:val="22"/>
        </w:rPr>
        <w:t>, GILDA BEATRIZ</w:t>
      </w:r>
    </w:p>
    <w:p w:rsidR="00482276" w:rsidRPr="00482276" w:rsidRDefault="00482276" w:rsidP="00482276">
      <w:pPr>
        <w:jc w:val="both"/>
        <w:rPr>
          <w:color w:val="000000"/>
          <w:sz w:val="22"/>
          <w:szCs w:val="22"/>
        </w:rPr>
      </w:pPr>
      <w:r w:rsidRPr="00482276">
        <w:rPr>
          <w:rStyle w:val="Forte"/>
          <w:color w:val="000000"/>
          <w:sz w:val="22"/>
          <w:szCs w:val="22"/>
        </w:rPr>
        <w:t>EMENTA:</w:t>
      </w:r>
      <w:r w:rsidRPr="00482276">
        <w:rPr>
          <w:color w:val="000000"/>
          <w:sz w:val="22"/>
          <w:szCs w:val="22"/>
        </w:rPr>
        <w:t> ESTABELECE SANÇÕES ÀS PRÁTICAS DISCRIMINATÓRIAS NO ÂMBITO DO MUNICÍPIO DE PETRÓPOLIS NA FORMA QUE MENCIONA E DÁ OUTRAS PROVIDÊNCIAS</w:t>
      </w:r>
    </w:p>
    <w:p w:rsidR="00482276" w:rsidRPr="00482276" w:rsidRDefault="00482276" w:rsidP="00482276">
      <w:pPr>
        <w:rPr>
          <w:color w:val="000000"/>
          <w:sz w:val="22"/>
          <w:szCs w:val="22"/>
        </w:rPr>
      </w:pPr>
    </w:p>
    <w:p w:rsidR="00482276" w:rsidRPr="00482276" w:rsidRDefault="00482276" w:rsidP="00482276">
      <w:pPr>
        <w:rPr>
          <w:sz w:val="22"/>
          <w:szCs w:val="22"/>
        </w:rPr>
      </w:pPr>
      <w:r w:rsidRPr="00482276">
        <w:rPr>
          <w:color w:val="000000"/>
          <w:sz w:val="22"/>
          <w:szCs w:val="22"/>
        </w:rPr>
        <w:t>9435/2021</w:t>
      </w:r>
      <w:r w:rsidRPr="00482276">
        <w:rPr>
          <w:color w:val="000000"/>
          <w:sz w:val="22"/>
          <w:szCs w:val="22"/>
        </w:rPr>
        <w:br/>
      </w:r>
      <w:r w:rsidRPr="00482276">
        <w:rPr>
          <w:rStyle w:val="Forte"/>
          <w:color w:val="000000"/>
          <w:sz w:val="22"/>
          <w:szCs w:val="22"/>
        </w:rPr>
        <w:t>AUTOR: </w:t>
      </w:r>
      <w:r w:rsidRPr="00482276">
        <w:rPr>
          <w:color w:val="000000"/>
          <w:sz w:val="22"/>
          <w:szCs w:val="22"/>
        </w:rPr>
        <w:t>FRED PROCÓPIO</w:t>
      </w:r>
    </w:p>
    <w:p w:rsidR="00482276" w:rsidRPr="00482276" w:rsidRDefault="00482276" w:rsidP="00482276">
      <w:pPr>
        <w:jc w:val="both"/>
        <w:rPr>
          <w:color w:val="000000"/>
          <w:sz w:val="22"/>
          <w:szCs w:val="22"/>
        </w:rPr>
      </w:pPr>
      <w:r w:rsidRPr="00482276">
        <w:rPr>
          <w:rStyle w:val="Forte"/>
          <w:color w:val="000000"/>
          <w:sz w:val="22"/>
          <w:szCs w:val="22"/>
        </w:rPr>
        <w:t>EMENTA:</w:t>
      </w:r>
      <w:r w:rsidRPr="00482276">
        <w:rPr>
          <w:color w:val="000000"/>
          <w:sz w:val="22"/>
          <w:szCs w:val="22"/>
        </w:rPr>
        <w:t> INSTITUI O DIA MUNICIPAL DO LÍDER COMUNITÁRIO E DÁ OUTRAS PROVIDÊNCIAS.</w:t>
      </w:r>
    </w:p>
    <w:p w:rsidR="00AC0BAC" w:rsidRPr="00482276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482276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482276">
        <w:rPr>
          <w:b/>
          <w:bCs/>
          <w:caps/>
          <w:color w:val="000000"/>
          <w:sz w:val="22"/>
          <w:szCs w:val="22"/>
          <w:u w:val="single"/>
        </w:rPr>
        <w:t>3</w:t>
      </w:r>
      <w:r w:rsidR="00AD2089" w:rsidRPr="00482276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AD2089" w:rsidRPr="00482276" w:rsidRDefault="00AD2089" w:rsidP="00AD2089">
      <w:pPr>
        <w:rPr>
          <w:color w:val="000000"/>
          <w:sz w:val="22"/>
          <w:szCs w:val="22"/>
        </w:rPr>
      </w:pPr>
    </w:p>
    <w:p w:rsidR="00482276" w:rsidRPr="00482276" w:rsidRDefault="00482276" w:rsidP="00482276">
      <w:pPr>
        <w:rPr>
          <w:sz w:val="22"/>
          <w:szCs w:val="22"/>
        </w:rPr>
      </w:pPr>
      <w:r w:rsidRPr="00482276">
        <w:rPr>
          <w:color w:val="000000"/>
          <w:sz w:val="22"/>
          <w:szCs w:val="22"/>
        </w:rPr>
        <w:t>9152/2021</w:t>
      </w:r>
      <w:r w:rsidRPr="00482276">
        <w:rPr>
          <w:color w:val="000000"/>
          <w:sz w:val="22"/>
          <w:szCs w:val="22"/>
        </w:rPr>
        <w:br/>
      </w:r>
      <w:r w:rsidRPr="00482276">
        <w:rPr>
          <w:rStyle w:val="Forte"/>
          <w:color w:val="000000"/>
          <w:sz w:val="22"/>
          <w:szCs w:val="22"/>
        </w:rPr>
        <w:t>AUTOR: </w:t>
      </w:r>
      <w:r w:rsidRPr="00482276">
        <w:rPr>
          <w:color w:val="000000"/>
          <w:sz w:val="22"/>
          <w:szCs w:val="22"/>
        </w:rPr>
        <w:t>GILDA BEATRIZ</w:t>
      </w:r>
    </w:p>
    <w:p w:rsidR="00482276" w:rsidRPr="00482276" w:rsidRDefault="00482276" w:rsidP="00482276">
      <w:pPr>
        <w:jc w:val="both"/>
        <w:rPr>
          <w:color w:val="000000"/>
          <w:sz w:val="22"/>
          <w:szCs w:val="22"/>
        </w:rPr>
      </w:pPr>
      <w:r w:rsidRPr="00482276">
        <w:rPr>
          <w:rStyle w:val="Forte"/>
          <w:color w:val="000000"/>
          <w:sz w:val="22"/>
          <w:szCs w:val="22"/>
        </w:rPr>
        <w:t>EMENTA:</w:t>
      </w:r>
      <w:r w:rsidRPr="00482276">
        <w:rPr>
          <w:color w:val="000000"/>
          <w:sz w:val="22"/>
          <w:szCs w:val="22"/>
        </w:rPr>
        <w:t> INDICA AO EXECUTIVO MUNICIPAL A NECESSIDADE DE ENVIO DE PROJETO DE LEI A ESTA CASA LEGISLATIVA DISPONDO SOBRE A CRIAÇÃO DA COORDENADORIA MUNICIPAL DA PESSOA COM DEFICIÊNCIA.</w:t>
      </w:r>
    </w:p>
    <w:p w:rsidR="003E30E1" w:rsidRPr="003E30E1" w:rsidRDefault="003E30E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Default="00AD2089" w:rsidP="00AD2089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0260/2022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JUNIOR PAIXÃO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CONCERTO NA REDE DE ÁGUAS PLUVIAIS NA RUA JOSÉ GONÇALVES PORTELA, PRÓXIMO AO NÚMERO 342, ITAIPAVA.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0352/2022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JUNIOR PAIXÃO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CAPINA E ROÇADA EM TODA EXTENSÃO DA RUA DOMINGOS PEREIRA, COVA DA ONÇA, PEDRO DO RIO.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0524/2022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FRED PROCÓPIO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INSTALAÇÃO DO NÚCLEO DO INSTITUTO LÉO MOURA SPORTS NO BAIRRO ITAMARATI/CASCATINHA, NO MUNICÍPIO DE PETRÓPOLIS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0555/2022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FRED PROCÓPIO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REALIZAR A PINTURA DOS POSTES EM TODA A EXTENSÃO DA ESTRADA DO CARANGOLA, BAIRRO CARANGOLA.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0556/2022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FRED PROCÓPIO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INSTALAR DOIS RALOS, EM FRENTE AO Nº 200, VILA MANZINI, BAIRRO CARANGOLA.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0806/2022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JUNIOR PAIXÃO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TROCA DE UMA LIXEIRA LOCALIZADA NA ESTRADA UNIÃO E INDÚSTRIA, NÚMERO 17.700, PEDRO DO RIO.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0839/2022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proofErr w:type="gramStart"/>
      <w:r w:rsidRPr="00E2133E">
        <w:rPr>
          <w:color w:val="000000"/>
          <w:sz w:val="22"/>
          <w:szCs w:val="22"/>
        </w:rPr>
        <w:t>YURI MOURA</w:t>
      </w:r>
      <w:proofErr w:type="gramEnd"/>
    </w:p>
    <w:p w:rsidR="00E2133E" w:rsidRDefault="00E2133E" w:rsidP="00482276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VACINAÇÃO INFANTIL ITINERANTE NO BAIRRO CASTELÂNEA, PARA 1ª E 2ª DOSES, COM AMPLIAÇÃO DO HORÁRIO PARA ALÉM DAS 15HS VISANDO FACILITAR O ACESSO AOS PAIS, MÃES E RESPONSÁVEIS QUE TRABALHAM.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0871/2022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proofErr w:type="gramStart"/>
      <w:r w:rsidRPr="00E2133E">
        <w:rPr>
          <w:color w:val="000000"/>
          <w:sz w:val="22"/>
          <w:szCs w:val="22"/>
        </w:rPr>
        <w:t>YURI MOURA</w:t>
      </w:r>
      <w:proofErr w:type="gramEnd"/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VACINAÇÃO INFANTIL ITINERANTE NO BAIRRO CUIABÁ, PARA 1ª E 2ª DOSES, COM AMPLIAÇÃO DO HORÁRIO PARA ALÉM DAS 15HS VISANDO FACILITAR O ACESSO AOS PAIS, MÃES E RESPONSÁVEIS QUE TRABALHAM.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0872/2022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proofErr w:type="gramStart"/>
      <w:r w:rsidRPr="00E2133E">
        <w:rPr>
          <w:color w:val="000000"/>
          <w:sz w:val="22"/>
          <w:szCs w:val="22"/>
        </w:rPr>
        <w:t>YURI MOURA</w:t>
      </w:r>
      <w:proofErr w:type="gramEnd"/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VACINAÇÃO INFANTIL ITINERANTE NO BAIRRO ROSEIRAL, PARA 1ª E 2ª DOSES, COM AMPLIAÇÃO DO HORÁRIO PARA ALÉM DAS 15HS VISANDO FACILITAR O ACESSO AOS PAIS, MÃES E RESPONSÁVEIS QUE TRABALHAM.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1331/2022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LESSA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DESENTUPIMENTO DOS BUEIROS EM TODA EXTENSÃO DA RUA NEUCHATEL, BAIRRO MORIN.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1332/2022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LESSA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DESENTUPIMENTO DOS BUEIROS EM TODA EXTENSÃO DA RUA WILMAN DE MEDEIROS VASCONCELOS, BAIRRO MORIN.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1333/2022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LESSA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DESENTUPIMENTO DOS BUEIROS EM TODA EXTENSÃO DA RUA JOÃO BARAVELLI, BAIRRO MORIN.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1904/2022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HINGO HAMMES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CONSTRUÇÃO DE MURO DE CONTENÇÃO NA ENTRADA DA SERVIDÃO AGRIPINO FELÍCIO, LOCALIZADA A RUA MANOEL FRANCISO DE PAULA, NO BAIRRO SIMÉRIA - PETRÓPOLIS - RJ.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1905/2022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HINGO HAMMES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DEMARCAÇÃO DE FAIXA DE PEDESTRES NA RUA CORONEL VEIGA, NA LATURA DO NÚMERO 1130 - CORONEL VEIGA - PETRÓPOLIS - RJ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1906/2022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HINGO HAMMES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 xml:space="preserve"> INDICA AO EXECUTIVO MUNICIPAL A NECESSIDADE DE DEMARCAÇÃO DE FAIXA DE PEDESTRES EM FRENTE </w:t>
      </w:r>
      <w:proofErr w:type="gramStart"/>
      <w:r w:rsidRPr="00E2133E">
        <w:rPr>
          <w:color w:val="000000"/>
          <w:sz w:val="22"/>
          <w:szCs w:val="22"/>
        </w:rPr>
        <w:t>A</w:t>
      </w:r>
      <w:proofErr w:type="gramEnd"/>
      <w:r w:rsidRPr="00E2133E">
        <w:rPr>
          <w:color w:val="000000"/>
          <w:sz w:val="22"/>
          <w:szCs w:val="22"/>
        </w:rPr>
        <w:t xml:space="preserve"> ESCOLA MUNICIPAL ROSALINA NICOLAY, LOCALIZADA A ESTRADA PRESIDENTE SODRÉ, NO BAIRRO SIMÉRIA - PETRÓPOLIS - RJ.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lastRenderedPageBreak/>
        <w:t>1928/2022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 MAGNO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SOLICITAÇÃO PARA RETIRADA DE BARREIRA NA RUA GASPAR GONÇALVES, QUARTEIRÃO BRASILEIRO - PETRÓPOLIS/RJ.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1929/2022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 MAGNO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 xml:space="preserve"> INDICA AO EXECUTIVO MUNICIPAL A NECESSIDADE DE SOLICITAÇÃO PARA AVALIAÇÃO E SUBSTITUIÇÃO DE POSTE N º </w:t>
      </w:r>
      <w:proofErr w:type="gramStart"/>
      <w:r w:rsidRPr="00E2133E">
        <w:rPr>
          <w:color w:val="000000"/>
          <w:sz w:val="22"/>
          <w:szCs w:val="22"/>
        </w:rPr>
        <w:t>12932 NA RUA GASPAR GONÇALVES, QUARTEIRÃO</w:t>
      </w:r>
      <w:proofErr w:type="gramEnd"/>
      <w:r w:rsidRPr="00E2133E">
        <w:rPr>
          <w:color w:val="000000"/>
          <w:sz w:val="22"/>
          <w:szCs w:val="22"/>
        </w:rPr>
        <w:t xml:space="preserve"> BRASILEIRO - PETRÓPOLIS/RJ.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1930/2022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 MAGNO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SOLICITAÇÃO PARA REALIZAÇÃO DE MANUTENÇÃO EM REDE DE ESGOTO NA RUA ELÍSIO ALVES, CAXAMBU PETRÓPOLIS/RJ. REF.: SR. ROGERIO N º 285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2059/2022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DR. MAURO PERALTA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PINTURA E A MARCAÇÃO DA QUADRA DE ESPORTE DA RUA JOSÉ ALMEIDA AMADO S/Nº AO LADO DO PSF DO CAXAMBU.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2064/2022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DR. MAURO PERALTA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DO CONCERTO OU TROCA DO APARELHO TELEFÔNICO DO CRAS VALE DO CARANGOLA, RUA WALDEMAR VIEIRA AFONSO - BAIRRO CARANGOLA.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2065/2022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DR. MAURO PERALTA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COLOCAÇÃO DE ONDULAÇÕES TRANSVERSAIS EM LOCAIS ESTRATÉGICOS DA RUA SANTOS DUMONT - CENTRO.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2094/2022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DUDU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CALÇAMENTO EM TODA EXTENSÃO DA RUA AMARAL PEIXOTO, BAIRRO QUITANDINHA.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5837/2021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JÚNIOR CORUJA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INSTALAÇÃO DE UMA TAMPA NO BUEIRO, LOCALIZADO NA RUA ABRAHÃO MUSSA, NOS FRIAS, CORRÊAS.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5838/2021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JÚNIOR CORUJA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CONSERTO DE BURACOS NA RUA AMAZONAS, EM FRENTE AO NÚMERO 58, BAIRRO NOGUEIRA.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5979/2021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JÚNIOR CORUJA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 xml:space="preserve"> INDICA AO EXECUTIVO MUNICIPAL A NECESSIDADE DE INSTALAÇÃO DE ESPELHO CONVEXO NA RUA BINGEN Nº 511, PONTO DE REFERÊNCIA ANTES DA ENTRADA </w:t>
      </w:r>
      <w:proofErr w:type="gramStart"/>
      <w:r w:rsidRPr="00E2133E">
        <w:rPr>
          <w:color w:val="000000"/>
          <w:sz w:val="22"/>
          <w:szCs w:val="22"/>
        </w:rPr>
        <w:t>DO VILA</w:t>
      </w:r>
      <w:proofErr w:type="gramEnd"/>
      <w:r w:rsidRPr="00E2133E">
        <w:rPr>
          <w:color w:val="000000"/>
          <w:sz w:val="22"/>
          <w:szCs w:val="22"/>
        </w:rPr>
        <w:t xml:space="preserve"> MILITAR.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7690/2021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CHITÃO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 xml:space="preserve"> INDICA AO EXECUTIVO MUNICIPAL </w:t>
      </w:r>
      <w:proofErr w:type="gramStart"/>
      <w:r w:rsidRPr="00E2133E">
        <w:rPr>
          <w:color w:val="000000"/>
          <w:sz w:val="22"/>
          <w:szCs w:val="22"/>
        </w:rPr>
        <w:t>A NECESSIDADE DE REFORMA DO POSTO DE SAÚDE DA FAMÍLIA NA RUA PEDRAS BRANCAS</w:t>
      </w:r>
      <w:proofErr w:type="gramEnd"/>
      <w:r w:rsidRPr="00E2133E">
        <w:rPr>
          <w:color w:val="000000"/>
          <w:sz w:val="22"/>
          <w:szCs w:val="22"/>
        </w:rPr>
        <w:t>, MOSELA.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7952/2021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CHITÃO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REGULARIZAÇÃO FUNDIÁRIA NO CONJUNTO HABITACIONAL DO CASTELO MANOEL, CORRÊAS.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7956/2021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MARCELO CHITÃO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SUBSTITUIÇÃO DA CAÇAMBA DE LIXO, PRÓXIMO A CRECHE, RUA VERIDIANO FELIX, Nº 169, ESTRADA DA SAUDADE.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9438/2021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GILDA BEATRIZ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REVITALIZAÇÃO DA ÁREA DE LAZER PARA CRIANÇAS, POR MEIO DA INSTALAÇÃO DE BRINQUEDOS NA PRAÇA DAS ROSAS, LOCALIZADA NO BAIRRO RETIRO.</w:t>
      </w:r>
    </w:p>
    <w:p w:rsid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9462/2021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GILDA BEATRIZ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EXTENSÃO DE REDE DE ABASTECIMENTO DE ÁGUA, NA ESTRADA PAULO SÉRGIO DE OLIVEIRA BOTELHO, PEDRO DO RIO.</w:t>
      </w:r>
    </w:p>
    <w:p w:rsidR="00E2133E" w:rsidRPr="00E2133E" w:rsidRDefault="00E2133E" w:rsidP="00E2133E">
      <w:pPr>
        <w:rPr>
          <w:color w:val="000000"/>
          <w:sz w:val="22"/>
          <w:szCs w:val="22"/>
        </w:rPr>
      </w:pPr>
    </w:p>
    <w:p w:rsidR="00E2133E" w:rsidRPr="00E2133E" w:rsidRDefault="00E2133E" w:rsidP="00E2133E">
      <w:pPr>
        <w:rPr>
          <w:sz w:val="22"/>
          <w:szCs w:val="22"/>
        </w:rPr>
      </w:pPr>
      <w:r w:rsidRPr="00E2133E">
        <w:rPr>
          <w:color w:val="000000"/>
          <w:sz w:val="22"/>
          <w:szCs w:val="22"/>
        </w:rPr>
        <w:t>9467/2021</w:t>
      </w:r>
      <w:r w:rsidRPr="00E2133E">
        <w:rPr>
          <w:color w:val="000000"/>
          <w:sz w:val="22"/>
          <w:szCs w:val="22"/>
        </w:rPr>
        <w:br/>
      </w:r>
      <w:r w:rsidRPr="00E2133E">
        <w:rPr>
          <w:b/>
          <w:bCs/>
          <w:color w:val="000000"/>
          <w:sz w:val="22"/>
          <w:szCs w:val="22"/>
        </w:rPr>
        <w:t>AUTOR: </w:t>
      </w:r>
      <w:r w:rsidRPr="00E2133E">
        <w:rPr>
          <w:color w:val="000000"/>
          <w:sz w:val="22"/>
          <w:szCs w:val="22"/>
        </w:rPr>
        <w:t>GILDA BEATRIZ</w:t>
      </w:r>
    </w:p>
    <w:p w:rsidR="00E2133E" w:rsidRPr="00E2133E" w:rsidRDefault="00E2133E" w:rsidP="00E2133E">
      <w:pPr>
        <w:jc w:val="both"/>
        <w:rPr>
          <w:color w:val="000000"/>
          <w:sz w:val="22"/>
          <w:szCs w:val="22"/>
        </w:rPr>
      </w:pPr>
      <w:r w:rsidRPr="00E2133E">
        <w:rPr>
          <w:b/>
          <w:bCs/>
          <w:color w:val="000000"/>
          <w:sz w:val="22"/>
          <w:szCs w:val="22"/>
        </w:rPr>
        <w:t>EMENTA:</w:t>
      </w:r>
      <w:r w:rsidRPr="00E2133E">
        <w:rPr>
          <w:color w:val="000000"/>
          <w:sz w:val="22"/>
          <w:szCs w:val="22"/>
        </w:rPr>
        <w:t> INDICA AO EXECUTIVO MUNICIPAL A NECESSIDADE DE MELHORA NA SINALIZAÇÃO COM PLACAS, ALÉM DA NECESSIDADE DA COLOCAÇÃO DE CATADIÓPTRICO (TACHÃO), NA AV. BARÃO DO RIO BRANCO, PRÓXIMO AO NÚMERO 1300 - CENTRO.</w:t>
      </w:r>
    </w:p>
    <w:p w:rsidR="00F451F3" w:rsidRPr="00E2133E" w:rsidRDefault="00F451F3" w:rsidP="00F451F3">
      <w:pPr>
        <w:jc w:val="both"/>
        <w:rPr>
          <w:color w:val="000000"/>
          <w:sz w:val="22"/>
          <w:szCs w:val="22"/>
        </w:rPr>
      </w:pPr>
    </w:p>
    <w:p w:rsidR="00F451F3" w:rsidRPr="00202FDE" w:rsidRDefault="00F451F3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caps/>
          <w:color w:val="000000"/>
          <w:sz w:val="22"/>
          <w:szCs w:val="22"/>
        </w:rPr>
        <w:t>GABINETE DO PRESIDENTE HINGO HAMMES DA CÂMARA MUNICIPAL D</w:t>
      </w:r>
      <w:r w:rsidR="00E2133E">
        <w:rPr>
          <w:caps/>
          <w:color w:val="000000"/>
          <w:sz w:val="22"/>
          <w:szCs w:val="22"/>
        </w:rPr>
        <w:t>E PETRÓPOLIS, QUINTA - FEIRA, 18</w:t>
      </w:r>
      <w:bookmarkStart w:id="0" w:name="_GoBack"/>
      <w:bookmarkEnd w:id="0"/>
      <w:r w:rsidRPr="003E30E1">
        <w:rPr>
          <w:caps/>
          <w:color w:val="000000"/>
          <w:sz w:val="22"/>
          <w:szCs w:val="22"/>
        </w:rPr>
        <w:t xml:space="preserve"> DE ABRIL DE 2022</w:t>
      </w:r>
    </w:p>
    <w:p w:rsidR="00AD2089" w:rsidRPr="003E30E1" w:rsidRDefault="00AD2089" w:rsidP="00AD2089">
      <w:pPr>
        <w:jc w:val="center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HINGO HAMMES</w:t>
      </w:r>
      <w:r w:rsidRPr="003E30E1">
        <w:rPr>
          <w:b/>
          <w:bCs/>
          <w:color w:val="000000"/>
          <w:sz w:val="22"/>
          <w:szCs w:val="22"/>
        </w:rPr>
        <w:br/>
        <w:t>Presidente</w:t>
      </w:r>
    </w:p>
    <w:p w:rsidR="00E20CCE" w:rsidRPr="00AD2089" w:rsidRDefault="00E20CCE" w:rsidP="00AD2089">
      <w:pPr>
        <w:rPr>
          <w:szCs w:val="18"/>
        </w:rPr>
      </w:pPr>
    </w:p>
    <w:sectPr w:rsidR="00E20CCE" w:rsidRPr="00AD208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202FDE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82276"/>
    <w:rsid w:val="004B19B4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A22C9"/>
    <w:rsid w:val="006B0FB0"/>
    <w:rsid w:val="0073149E"/>
    <w:rsid w:val="00731BFC"/>
    <w:rsid w:val="0079123B"/>
    <w:rsid w:val="007E481C"/>
    <w:rsid w:val="007F2B41"/>
    <w:rsid w:val="00812F36"/>
    <w:rsid w:val="008455C5"/>
    <w:rsid w:val="008528DE"/>
    <w:rsid w:val="008A5C02"/>
    <w:rsid w:val="008B14A5"/>
    <w:rsid w:val="008B2BAA"/>
    <w:rsid w:val="008B4C0A"/>
    <w:rsid w:val="00933CC1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46D90"/>
    <w:rsid w:val="00B557AD"/>
    <w:rsid w:val="00B5625D"/>
    <w:rsid w:val="00B9642C"/>
    <w:rsid w:val="00B96B49"/>
    <w:rsid w:val="00BA018C"/>
    <w:rsid w:val="00BE129D"/>
    <w:rsid w:val="00BF5DFA"/>
    <w:rsid w:val="00C0012D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437C-51C6-402B-BB04-9995132B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4</cp:revision>
  <cp:lastPrinted>2022-04-06T15:30:00Z</cp:lastPrinted>
  <dcterms:created xsi:type="dcterms:W3CDTF">2022-04-18T16:52:00Z</dcterms:created>
  <dcterms:modified xsi:type="dcterms:W3CDTF">2022-04-18T20:57:00Z</dcterms:modified>
</cp:coreProperties>
</file>